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30"/>
          <w:szCs w:val="30"/>
          <w:bdr w:val="none" w:color="auto" w:sz="0" w:space="0"/>
        </w:rPr>
        <w:t>岗位职数（25人）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6315710" cy="2800985"/>
            <wp:effectExtent l="0" t="0" r="8890" b="18415"/>
            <wp:docPr id="1" name="图片 1" descr="名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名额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15710" cy="2800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4247A9"/>
    <w:rsid w:val="254247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2020-03-16T08:43:00Z</dcterms:created>
  <dc:creator>不栉进士-小娜娜</dc:creator>
  <cp:lastModifiedBy>不栉进士-小娜娜</cp:lastModifiedBy>
  <dcterms:modified xsi:type="dcterms:W3CDTF">2020-03-16T08:45:17Z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