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海南省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白沙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县面向全国公开竞聘第二批农村地区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优秀教育人才报名登记表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25"/>
        <w:gridCol w:w="1072"/>
        <w:gridCol w:w="781"/>
        <w:gridCol w:w="453"/>
        <w:gridCol w:w="124"/>
        <w:gridCol w:w="656"/>
        <w:gridCol w:w="333"/>
        <w:gridCol w:w="204"/>
        <w:gridCol w:w="334"/>
        <w:gridCol w:w="1000"/>
        <w:gridCol w:w="453"/>
        <w:gridCol w:w="590"/>
        <w:gridCol w:w="128"/>
        <w:gridCol w:w="157"/>
        <w:gridCol w:w="457"/>
        <w:gridCol w:w="638"/>
        <w:gridCol w:w="64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姓名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民族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</w:tc>
        <w:tc>
          <w:tcPr>
            <w:tcW w:w="18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09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国籍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201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</w:t>
            </w:r>
          </w:p>
        </w:tc>
        <w:tc>
          <w:tcPr>
            <w:tcW w:w="4934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身份证号码</w:t>
            </w:r>
          </w:p>
        </w:tc>
        <w:tc>
          <w:tcPr>
            <w:tcW w:w="4397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最高学历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毕业学校</w:t>
            </w:r>
          </w:p>
        </w:tc>
        <w:tc>
          <w:tcPr>
            <w:tcW w:w="178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毕业证书号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教龄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任教学段</w:t>
            </w:r>
          </w:p>
        </w:tc>
        <w:tc>
          <w:tcPr>
            <w:tcW w:w="178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任教学科</w:t>
            </w:r>
          </w:p>
        </w:tc>
        <w:tc>
          <w:tcPr>
            <w:tcW w:w="23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专业技术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职务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现任学校行政职务（报考校长岗位要填写分管工作）</w:t>
            </w:r>
          </w:p>
        </w:tc>
        <w:tc>
          <w:tcPr>
            <w:tcW w:w="178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如：xxx学校副校长（分管教育教学工作）</w:t>
            </w: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师德表现</w:t>
            </w:r>
          </w:p>
        </w:tc>
        <w:tc>
          <w:tcPr>
            <w:tcW w:w="23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如：良好，未出现过违法违纪行为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近5年年度考核情况</w:t>
            </w:r>
          </w:p>
        </w:tc>
        <w:tc>
          <w:tcPr>
            <w:tcW w:w="433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如：均为合格等次。</w:t>
            </w:r>
          </w:p>
        </w:tc>
        <w:tc>
          <w:tcPr>
            <w:tcW w:w="133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工作室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主持人情况</w:t>
            </w:r>
          </w:p>
        </w:tc>
        <w:tc>
          <w:tcPr>
            <w:tcW w:w="23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如：中学语文省级卓越教师工作主持人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应聘市县</w:t>
            </w:r>
          </w:p>
        </w:tc>
        <w:tc>
          <w:tcPr>
            <w:tcW w:w="18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白沙</w:t>
            </w:r>
            <w:r>
              <w:rPr>
                <w:rFonts w:hint="eastAsia" w:ascii="宋体" w:cs="宋体"/>
                <w:szCs w:val="21"/>
              </w:rPr>
              <w:t>县</w:t>
            </w:r>
          </w:p>
        </w:tc>
        <w:tc>
          <w:tcPr>
            <w:tcW w:w="156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应聘岗位类别</w:t>
            </w:r>
          </w:p>
        </w:tc>
        <w:tc>
          <w:tcPr>
            <w:tcW w:w="258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7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应聘学科</w:t>
            </w:r>
          </w:p>
        </w:tc>
        <w:tc>
          <w:tcPr>
            <w:tcW w:w="237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联系电话</w:t>
            </w:r>
          </w:p>
        </w:tc>
        <w:tc>
          <w:tcPr>
            <w:tcW w:w="24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9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联系手机</w:t>
            </w:r>
          </w:p>
        </w:tc>
        <w:tc>
          <w:tcPr>
            <w:tcW w:w="23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7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电子邮箱</w:t>
            </w:r>
          </w:p>
        </w:tc>
        <w:tc>
          <w:tcPr>
            <w:tcW w:w="237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被授予的主要荣誉名称及时间</w:t>
            </w:r>
          </w:p>
        </w:tc>
        <w:tc>
          <w:tcPr>
            <w:tcW w:w="24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如：2018年8月被省教育厅授予“海南省优秀教师”</w:t>
            </w:r>
          </w:p>
        </w:tc>
        <w:tc>
          <w:tcPr>
            <w:tcW w:w="119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被评为的主要称号及时间</w:t>
            </w:r>
          </w:p>
        </w:tc>
        <w:tc>
          <w:tcPr>
            <w:tcW w:w="266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任职学校主要荣誉</w:t>
            </w:r>
          </w:p>
        </w:tc>
        <w:tc>
          <w:tcPr>
            <w:tcW w:w="17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如：2018年8月被海南省教育厅评为省级规范化学校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主要科研成果及时间</w:t>
            </w:r>
          </w:p>
        </w:tc>
        <w:tc>
          <w:tcPr>
            <w:tcW w:w="9115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如：论文《xxx》，2018年7月被海南省教育厅评为德育教学论文一等奖。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家庭成员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基本情况</w:t>
            </w:r>
          </w:p>
        </w:tc>
        <w:tc>
          <w:tcPr>
            <w:tcW w:w="9115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3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工作简历</w:t>
            </w:r>
          </w:p>
        </w:tc>
        <w:tc>
          <w:tcPr>
            <w:tcW w:w="9115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主要工作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业绩和获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（本项可另加附页，但不得超过1500字）</w:t>
            </w:r>
          </w:p>
        </w:tc>
        <w:tc>
          <w:tcPr>
            <w:tcW w:w="9115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报考校长岗位要重点填写学校管理方面的主要工作业绩和获奖情况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报考教师岗位要重点填写教育教学方面的主要工作业绩和获奖情况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意见</w:t>
            </w:r>
          </w:p>
        </w:tc>
        <w:tc>
          <w:tcPr>
            <w:tcW w:w="9115" w:type="dxa"/>
            <w:gridSpan w:val="17"/>
            <w:noWrap w:val="0"/>
            <w:vAlign w:val="bottom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（签章）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应聘承诺</w:t>
            </w:r>
          </w:p>
        </w:tc>
        <w:tc>
          <w:tcPr>
            <w:tcW w:w="9115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应聘者签名：</w:t>
            </w:r>
          </w:p>
        </w:tc>
      </w:tr>
    </w:tbl>
    <w:p>
      <w:pPr>
        <w:spacing w:line="260" w:lineRule="exact"/>
        <w:rPr>
          <w:rFonts w:hint="eastAsia" w:ascii="宋体" w:cs="宋体"/>
          <w:b/>
        </w:rPr>
      </w:pPr>
    </w:p>
    <w:p>
      <w:pPr>
        <w:spacing w:line="260" w:lineRule="exact"/>
        <w:rPr>
          <w:rFonts w:hint="eastAsia" w:ascii="宋体" w:cs="宋体"/>
        </w:rPr>
      </w:pPr>
      <w:r>
        <w:rPr>
          <w:rFonts w:hint="eastAsia" w:ascii="宋体" w:cs="宋体"/>
          <w:b/>
        </w:rPr>
        <w:t>备注：1.</w:t>
      </w:r>
      <w:r>
        <w:rPr>
          <w:rFonts w:hint="eastAsia" w:ascii="宋体" w:cs="宋体"/>
        </w:rPr>
        <w:t>此表一式二份，资格审查后由县教育局存档，录用后返回一份给受聘学校。</w:t>
      </w:r>
    </w:p>
    <w:p>
      <w:pPr>
        <w:spacing w:line="260" w:lineRule="exact"/>
        <w:ind w:left="840" w:leftChars="300" w:hanging="210" w:hanging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cs="宋体"/>
        </w:rPr>
        <w:t>2.</w:t>
      </w:r>
      <w:r>
        <w:rPr>
          <w:rFonts w:hint="eastAsia" w:ascii="宋体" w:cs="宋体"/>
          <w:b/>
        </w:rPr>
        <w:t>应聘岗位类别</w:t>
      </w:r>
      <w:r>
        <w:rPr>
          <w:rFonts w:hint="eastAsia" w:ascii="宋体" w:cs="宋体"/>
        </w:rPr>
        <w:t>按照“农村省级骨干校长”“农村省级学科带头人（农村省 级骨干教师）”2个类别确定。</w:t>
      </w:r>
    </w:p>
    <w:p/>
    <w:sectPr>
      <w:pgSz w:w="11906" w:h="16838"/>
      <w:pgMar w:top="1077" w:right="1247" w:bottom="1077" w:left="1474" w:header="851" w:footer="992" w:gutter="0"/>
      <w:pgNumType w:fmt="numberInDash"/>
      <w:cols w:space="72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850B9B"/>
    <w:rsid w:val="195D3A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涅槃</cp:lastModifiedBy>
  <dcterms:modified xsi:type="dcterms:W3CDTF">2020-02-03T09:00:28Z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