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outlineLvl w:val="0"/>
        <w:rPr>
          <w:rFonts w:ascii="宋体" w:hAnsi="宋体" w:eastAsia="宋体" w:cs="宋体"/>
          <w:b/>
          <w:bCs/>
          <w:color w:val="4B4B4B"/>
          <w:kern w:val="36"/>
          <w:sz w:val="32"/>
          <w:szCs w:val="32"/>
        </w:rPr>
      </w:pPr>
      <w:r>
        <w:rPr>
          <w:rFonts w:hint="eastAsia" w:ascii="宋体" w:hAnsi="宋体" w:eastAsia="宋体" w:cs="宋体"/>
          <w:b/>
          <w:bCs/>
          <w:color w:val="4B4B4B"/>
          <w:kern w:val="36"/>
          <w:sz w:val="32"/>
          <w:szCs w:val="32"/>
        </w:rPr>
        <w:t>《授予博士、硕士学位和培养研究生的学科、专业目录》</w:t>
      </w:r>
    </w:p>
    <w:p>
      <w:pPr>
        <w:widowControl/>
        <w:shd w:val="clear" w:color="auto" w:fill="FFFFFF"/>
        <w:jc w:val="center"/>
        <w:outlineLvl w:val="0"/>
        <w:rPr>
          <w:rFonts w:hint="eastAsia" w:ascii="宋体" w:hAnsi="宋体" w:eastAsia="宋体" w:cs="宋体"/>
          <w:b/>
          <w:bCs/>
          <w:color w:val="4B4B4B"/>
          <w:kern w:val="36"/>
          <w:sz w:val="32"/>
          <w:szCs w:val="32"/>
        </w:rPr>
      </w:pPr>
      <w:r>
        <w:rPr>
          <w:rFonts w:hint="eastAsia" w:ascii="宋体" w:hAnsi="宋体" w:eastAsia="宋体" w:cs="宋体"/>
          <w:b/>
          <w:bCs/>
          <w:color w:val="4B4B4B"/>
          <w:kern w:val="36"/>
          <w:sz w:val="32"/>
          <w:szCs w:val="32"/>
        </w:rPr>
        <w:t>(1997年颁布)</w:t>
      </w:r>
    </w:p>
    <w:p>
      <w:pPr>
        <w:widowControl/>
        <w:shd w:val="clear" w:color="auto" w:fill="FFFFFF"/>
        <w:jc w:val="center"/>
        <w:outlineLvl w:val="0"/>
        <w:rPr>
          <w:rFonts w:hint="eastAsia" w:ascii="宋体" w:hAnsi="宋体" w:eastAsia="宋体" w:cs="宋体"/>
          <w:b/>
          <w:bCs/>
          <w:color w:val="4B4B4B"/>
          <w:kern w:val="36"/>
          <w:sz w:val="32"/>
          <w:szCs w:val="32"/>
        </w:rPr>
      </w:pP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宋体" w:hAnsi="宋体" w:eastAsia="宋体" w:cs="宋体"/>
          <w:color w:val="4B4B4B"/>
          <w:kern w:val="0"/>
          <w:sz w:val="27"/>
          <w:szCs w:val="27"/>
        </w:rPr>
        <w:t>　　</w:t>
      </w:r>
      <w:r>
        <w:rPr>
          <w:rFonts w:hint="eastAsia" w:ascii="仿宋" w:hAnsi="仿宋" w:eastAsia="仿宋" w:cs="仿宋"/>
          <w:color w:val="4B4B4B"/>
          <w:kern w:val="0"/>
          <w:sz w:val="30"/>
          <w:szCs w:val="30"/>
        </w:rPr>
        <w:t>一、《授予博士、硕士学位和培养研究生的学科、专业目录》(1997年颁布)，是国务院学位委员会学科评议组审核授予学位的学科、专业范围</w:t>
      </w:r>
      <w:bookmarkStart w:id="0" w:name="_GoBack"/>
      <w:bookmarkEnd w:id="0"/>
      <w:r>
        <w:rPr>
          <w:rFonts w:hint="eastAsia" w:ascii="仿宋" w:hAnsi="仿宋" w:eastAsia="仿宋" w:cs="仿宋"/>
          <w:color w:val="4B4B4B"/>
          <w:kern w:val="0"/>
          <w:sz w:val="30"/>
          <w:szCs w:val="30"/>
        </w:rPr>
        <w:t>划分的依据。同时，学位授予单位按本目录中各学科、专业所归属的学科门类，授予相应的学位。培养研究生的高等学校和科研机构以及各有关主管部门，可以参照本目录制订培养研究生的规划，进行招生和培养工作。</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color w:val="4B4B4B"/>
          <w:kern w:val="0"/>
          <w:sz w:val="30"/>
          <w:szCs w:val="30"/>
        </w:rPr>
        <w:t>　　二、本目录是在1990年10月国务院学位委员会和国家教育委员会联合下发的《授予博士、硕士学位和培养研究生的学科、专业目录》(以下简称原目录)的基础上经过多次征求意见、反复论证修订的。修订的主要原则是∶科学、规范、拓宽；修订的目标是:逐步规范和理顺一级学科，拓宽和调整二级学科。</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color w:val="4B4B4B"/>
          <w:kern w:val="0"/>
          <w:sz w:val="30"/>
          <w:szCs w:val="30"/>
        </w:rPr>
        <w:t>　　本目录与原目录相比，有如下变化∶增加了管理学学科门类，授予学位的学科门类增加到12个；一级学科由原来的72个增加到89个，二级学科(学科、专业)由原来的654种调整为386种。各学科门类的学科、专业设置情况是∶哲学，1个一级学科，8种学科、专业；经济学，2个一级学科，16种学科、专业；法学，5个一级学科，31种学科、专业；教育学，3个一级学科，17种学科、专业；文学，4个一级学科，29种学科、专业；历史学，1个一级学科，8种学科、专业；理学，12个一级学科，50种学科、专业；工学，32个一级学科，113种学科、专业；农学，8个一级学科，27种学科、专业；医学，8个一级学科，54种学科、专业；军事学，8个一级学科，19种学科、专业；管理学，5个一级学科，14种学科、专业。</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color w:val="4B4B4B"/>
          <w:kern w:val="0"/>
          <w:sz w:val="30"/>
          <w:szCs w:val="30"/>
        </w:rPr>
        <w:t>　　三、本目录中有16个二级学科带"(含∶)"，括号中的内容是对二级学科所包含内容的强调或补充，其学位授权和研究生培养除医学门类中有关学科按括号中的内容进行外，其它学科均按二级学科进行。"科学技术史(分学科)"、"中国少数民族语言文学(分语族)"，其学位授权点的审核、授权和研究生培养按括号中限定的学科范围进行。</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color w:val="4B4B4B"/>
          <w:kern w:val="0"/>
          <w:sz w:val="30"/>
          <w:szCs w:val="30"/>
        </w:rPr>
        <w:t>　　四、本目录中部分学科、专业注明可授不同学科门类的学位，此类学科、专业授予学位的学科门类由学位授予单位的学位评定委员会决定。</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color w:val="4B4B4B"/>
          <w:kern w:val="0"/>
          <w:sz w:val="30"/>
          <w:szCs w:val="30"/>
        </w:rPr>
        <w:t>　　五、本目录中学科门类、一级学科和二级学科(学科、专业)的代码分别为二位、四位和六位阿拉伯数字。</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01 哲学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0101 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010101 马克思主义哲学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010102 中国哲学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010103 外国哲学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010104 逻辑学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010105 伦理学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010106 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010107 宗教学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010108 科学技术哲学</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02 经济学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0201 理论经济学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020101 政治经济学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020102 经济思想史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020103 经济史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020104 西方经济学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020105 世界经济</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020106 人口、资源与环境经济学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0202 应用经济学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020201 国民经济学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020202 区域经济学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020203 财政学（含∶税收学）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020204 金融学（含∶保险学）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020205 产业经济学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020206 国际贸易学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020207 劳动经济学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020208 统计学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020209 数量经济学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020210 国防经济</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03 法学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0301 法学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030101 法学理论</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030102 法律史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030103 宪法学与行政法学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030104 刑法学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030105 民商法学(含：劳动法学、社会保障法学)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030106 诉讼法学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030107 经济法学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030108 环境与资源保护法学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030109 国际法学(含：国际公法、国际私法、国际经济法)</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030110 军事法学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0302 政治学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030201 政治学理论</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030202 中外政治制度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030203 科学社会主义与国际共产主义运动</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030204 中共党史(含：党的学说与党的建设)</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030206 国际政治</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030207 国际关系</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030208 外交学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0303 社会学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030301 社会学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030302 人口学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030303 人类学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030304 民俗学（含：中国民间文学）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0304 民族学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030401 民族学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030402 马克思主义民族理论与政策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030403 中国少数民族经济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030404 中国少数民族史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030405 中国少数民族艺术</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0305 马克思主义理论</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030501 马克思主义基本原理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030502 马克思主义发展史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030503 马克思主义中国化研究</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030504 国外马克思主义研究</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030505 思想政治教育</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04 教育学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0401 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040101 教育学原理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040102 课程与教学论</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040103 教育史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040104 比较教育学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040105 学前教育学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040106 高等教育学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040107 成人教育学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040108 职业技术教育学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040109 特殊教育学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040110 教育技术学（可授教育学、理学学位）</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0402 心理学(可授教育学、理学学位）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040201 基础心理学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040202 发展与教育心理学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040203 应用心理学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0403 体育学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040301 体育人文社会学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040302 运动人体科学(可授教育学、理学、医学学位)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040303 体育教育训练学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040304 民族传统体育学</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05 文学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0501 中国语言文学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050101 文艺学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050102 语言学及应用语言学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050103 汉语言文字学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050104 中国古典文献学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050105 中国古代文学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050106 中国现当代文学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050107 中国少数民族语言文学（分语族）</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050108 比较文学与世界文学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0502 外国语言文学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050201 英语语言文学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050202 俄语语言文学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050203 法语语言文学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050204 德语语言文学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050205 日语语言文学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050206 印度语言文学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050207 西班牙语语言文学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050208 阿拉伯语语言文学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050209 欧洲语言文学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050210 亚非语言文学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050211 外国语言学及应用语言学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0503 新闻传播学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050301 新闻学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050302 传播学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0504 艺术学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050401 艺术学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050402 音乐学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050403 美术学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050404 设计艺术学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050405 戏剧戏曲学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050406 电影学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050407 广播电视艺术学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050408 舞蹈学</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06 历史学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0601 历史学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060101 史学理论及史学史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060102 考古学及博物馆学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060103 历史地理学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060104 历史文献学(含∶敦煌学、古文字学)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060105 专门史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060106 中国古代史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060107 中国近现代史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060108 世界史</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07 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0701 数学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070101 基础数学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070102 计算数学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070103 概率论与数理统计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070104 应用数学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070105 运筹学与控制论</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0702 物理学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070201 理论物理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070202 粒子物理与原子核物理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070203 原子与分子物理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070204 等离子体物理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070205 凝聚态物理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070206 声学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070207 光学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070208 无线电物理</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0703 化学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070301 无机化学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070302 分析化学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070303 有机化学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070304 物理化学(含∶化学物理)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070305 高分子化学与物理</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0704 天文学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070401 天体物理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070402 天体测量与天体力学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0705 地理学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070501 自然地理学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070502 人文地理学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070503 地图学与地理信息系统</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0706 大气科学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070601 气象学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070602 大气物理学与大气环境</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0707 海洋科学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070701 物理海洋学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070702 海洋化学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070703 海洋生物学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070704 海洋地质</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0708 地球物理学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color w:val="4B4B4B"/>
          <w:kern w:val="0"/>
          <w:sz w:val="30"/>
          <w:szCs w:val="30"/>
        </w:rPr>
        <w:t>070801 固体地球物理学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070802 空间物理学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0709 地质学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070901 矿物学、岩石学、矿床学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070902 地球化学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070903 古生物学与地层学(含：古人类学)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070904 构造地质学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070905 第四纪地质学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0710 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071001 植物学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071002 动物学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071003 生理学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071004 水生生物学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071005 微生物学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071006 神经生物学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071007 遗传学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071008 发育生物学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071009 细胞生物学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071010 生物化学与分子生物学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071011 生物物理学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071012 生态学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0711 系统科学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071101 系统理论</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071102 系统分析与集成</w:t>
      </w:r>
      <w:r>
        <w:rPr>
          <w:rFonts w:hint="eastAsia" w:ascii="仿宋" w:hAnsi="仿宋" w:eastAsia="仿宋" w:cs="仿宋"/>
          <w:color w:val="4B4B4B"/>
          <w:kern w:val="0"/>
          <w:sz w:val="30"/>
          <w:szCs w:val="30"/>
        </w:rPr>
        <w:br w:type="textWrapping"/>
      </w:r>
      <w:r>
        <w:rPr>
          <w:rFonts w:hint="eastAsia" w:ascii="仿宋" w:hAnsi="仿宋" w:eastAsia="仿宋" w:cs="仿宋"/>
          <w:b/>
          <w:bCs/>
          <w:color w:val="4B4B4B"/>
          <w:kern w:val="0"/>
          <w:sz w:val="30"/>
          <w:szCs w:val="30"/>
        </w:rPr>
        <w:t>0712 科学技术史(分学科，可授理学、工学、农学、医学学位)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注∶本一级学科不分设二级学科(学科、专业)</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08 工学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0801 力学（可授工学、理学学位）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080101 一般力学与力学基础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080102 固体力学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080103 流体力学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080104 工程力学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0802 机械工程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080201 机械制造及其自动化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080202 机械电子工程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080203 机械设计及理论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080204 车辆工程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0803 光学工程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注: 本一级学科不分设二级学科(学科、专业)</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0804 仪器科学与技术</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080401 精密仪器及机械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080402 测试计量技术及仪器</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0805 材料科学与工程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080501 材料物理与化学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080502 材料学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080503 材料加工工程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0806 冶金工程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080601 冶金物理化学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080602 钢铁冶金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080603 有色金属冶金</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0807 动力工程及工程热物理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080701 工程热物理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080702 热能工程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080703 动力机械及工程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080704 流体机械及工程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080705 制冷及低温工程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080706 化工过程机械</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0808 电气工程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080801 电机与电器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080802 电力系统及其自动化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080803 高电压与绝缘技术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080804 电力电子与电力传动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080805 电工理论与新技术</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0809 电子科学与技术（可授工学、理学学位）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080901 物理电子学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080902 电路与系统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080903 微电子学与固体电子学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080904 电磁场与微波技术</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0810 信息与通信工程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081001 通信与信息系统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081002 信号与信息处理</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0811 控制科学与工程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081101 控制理论与控制工程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081102 检测技术与自动化装置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081103 系统工程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081104 模式识别与智能系统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081105 导航、制导与控制</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0812 计算机科学与技术（可授工学、理学学位）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081201 计算机系统结构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081202 计算机软件与理论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081203 计算机应用技术</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0813 建筑学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081301 建筑历史与理论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081302 建筑设计及其理论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081303 城市规划与设计(含：风景园林规划与设计）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081304 建筑技术科学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0814 土木工程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081401 岩土工程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081402 结构工程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081403 市政工程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081404 供热、供燃气、通风及空调工程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081405 防灾减灾工程及防护工程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081406 桥梁与隧道工程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0815 水利工程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081501 水文学及水资源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081502 水力学及河流动力学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081503 水工结构工程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081504 水利水电工程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081505 港口、海岸及近海工程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0816 测绘科学与技术</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081601 大地测量学与测量工程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081602 摄影测量与遥感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081603 地图制图学与地理信息工程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0817 化学工程与技术</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081701 化学工程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081702 化学工艺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081703 生物化工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081704 应用化学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081705 工业催化</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0818 地质资源与地质工程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081801 矿产普查与勘探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081802 地球探测与信息技术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081803 地质工程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0819 矿业工程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081901 采矿工程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081902 矿物加工工程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081903 安全技术及工程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0820 石油与天然气工程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082001 油气井工程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082002 油气田开发工程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082003 油气储运工程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0821 纺织科学与工程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082101 纺织工程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082102 纺织材料与纺织品设计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082103 纺织化学与染整工程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082104 服装设计与工程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0822 轻工技术与工程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082201 制浆造纸工程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082202 制糖工程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082203 发酵工程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082204 皮革化学与工程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0823 交通运输工程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082301 道路与铁道工程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082302 交通信息工程及控制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082303 交通运输规划与管理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082304 载运工具运用工程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0824 船舶与海洋工程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082401 船舶与海洋结构物设计制造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082402 轮机工程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082403 水声工程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0825 航空宇航科学与技术</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082501 飞行器设计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082502 航空宇航推进理论与工程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082503 航空宇航制造工程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082504 人机与环境工程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0826 兵器科学与技术</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082601 武器系统与运用工程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082602 兵器发射理论与技术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082603 火炮、自动武器与弹药工程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082604 军事化学与烟火技术</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0827 核科学与技术</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082701 核能科学与工程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082702 核燃料循环与材料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082703 核技术及应用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082704 辐射防护及环境保护</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0828 农业工程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082801 农业机械化工程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082802 农业水土工程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082803 农业生物环境与能源工程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082804 农业电气化与自动化</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0829 林业工程</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082901 森林工程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082902 木材科学与技术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082903 林产化学加工工程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0830 环境科学与工程（可授工学、理学、农学学位）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083001 环境科学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083002 环境工程</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0831 生物医学工程（可授工学、理学、医学学位）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注∶本一级学科不分设二级学科(学科、专业)</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0832 食品科学与工程（可授工学、农学学位）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083201 食品科学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083202 粮食、油脂及植物蛋白工程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083203 农产品加工及贮藏工程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083204 水产品加工及贮藏工程</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09 农学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0901 作物学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090101 作物栽培学与耕作学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090102 作物遗传育种</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0902 园艺学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090201 果树学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090202 蔬菜学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090203 茶学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0903 农业资源利用</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090301 土壤学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090302 植物营养学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0904 植物保护</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090401 植物病理学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090402 农业昆虫与害虫防治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090403 农药学(可授农学、理学学位）</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0905 畜牧学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090501 动物遗传育种与繁殖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090502 动物营养与饲料科学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090503 草业科学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090504 特种经济动物饲养（含：蚕、蜂等）</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0906 兽医学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090601 基础兽医学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090602 预防兽医学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090603 临床兽医学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0907 林学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090701 林木遗传育种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090702 森林培育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090703 森林保护学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090704 森林经理学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090705 野生动植物保护与利用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090706 园林植物与观赏园艺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090707 水土保持与荒漠化防治</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0908 水产</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090801 水产养殖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090802 捕捞学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090803 渔业资源</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10 医学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1001 基础医学(可授医学、理学学位)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100101 人体解剖与组织胚胎学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100102 免疫学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100103 病原生物学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100104 病理学与病理生理学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100105 法医学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100106 放射医学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100107 航空、航天与航海医学</w:t>
      </w:r>
      <w:r>
        <w:rPr>
          <w:rFonts w:hint="eastAsia" w:ascii="仿宋" w:hAnsi="仿宋" w:eastAsia="仿宋" w:cs="仿宋"/>
          <w:color w:val="4B4B4B"/>
          <w:kern w:val="0"/>
          <w:sz w:val="30"/>
          <w:szCs w:val="30"/>
        </w:rPr>
        <w:br w:type="textWrapping"/>
      </w:r>
      <w:r>
        <w:rPr>
          <w:rFonts w:hint="eastAsia" w:ascii="仿宋" w:hAnsi="仿宋" w:eastAsia="仿宋" w:cs="仿宋"/>
          <w:b/>
          <w:bCs/>
          <w:color w:val="4B4B4B"/>
          <w:kern w:val="0"/>
          <w:sz w:val="30"/>
          <w:szCs w:val="30"/>
        </w:rPr>
        <w:t>1002 临床医学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100201 内科学(含：心血管病、血液病、呼吸系病、消化系病、内分泌与代谢病、肾病、风湿病、传染病)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100202 儿科学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100203 老年医学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100204 神经病学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100205 精神病与精神卫生学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100206 皮肤病与性病学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100207 影像医学与核医学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100208 临床检验诊断学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100209 护理学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100210 外科学(含：普外、骨外、泌尿外、胸心外、神外、整形、烧伤、野战外)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100211 妇产科学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100212 眼科学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100213 耳鼻咽喉科学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100214 肿瘤学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100215 康复医学与理疗学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100216 运动医学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100217 麻醉学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100218 急诊医学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1003 口腔医学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100301 口腔基础医学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100302 口腔临床医学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1004 公共卫生与预防医学(可授医学、理学学位)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100401 流行病与卫生统计学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100402 劳动卫生与环境卫生学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100403 营养与食品卫生学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100404 儿少卫生与妇幼保健学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100405 卫生毒理学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100406 军事预防医学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1005 中医学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100501 中医基础理论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100502 中医临床基础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100503 中医医史文献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100504 方剂学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100505 中医诊断学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100506 中医内科学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100507 中医外科学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100508 中医骨伤科学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100509 中医妇科学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100510 中医儿科学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100511 中医五官科学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100512 针灸推拿学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100513 民族医学(含：藏医学、蒙医学等)</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1006 中西医结合</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100601 中西医结合基础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100602 中西医结合临床</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1007 药学(可授医学、理学学位)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100701 药物化学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100702 药剂学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100703 生药学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100704 药物分析学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100705 微生物与生化药学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100706 药理学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1008 中药学</w:t>
      </w:r>
      <w:r>
        <w:rPr>
          <w:rFonts w:hint="eastAsia" w:ascii="仿宋" w:hAnsi="仿宋" w:eastAsia="仿宋" w:cs="仿宋"/>
          <w:b/>
          <w:bCs/>
          <w:color w:val="4B4B4B"/>
          <w:kern w:val="0"/>
          <w:sz w:val="30"/>
          <w:szCs w:val="30"/>
        </w:rPr>
        <w:br w:type="textWrapping"/>
      </w:r>
      <w:r>
        <w:rPr>
          <w:rFonts w:hint="eastAsia" w:ascii="仿宋" w:hAnsi="仿宋" w:eastAsia="仿宋" w:cs="仿宋"/>
          <w:color w:val="4B4B4B"/>
          <w:kern w:val="0"/>
          <w:sz w:val="30"/>
          <w:szCs w:val="30"/>
        </w:rPr>
        <w:t>注∶本一级学科不分设二级学科(学科、专业)</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11 军事学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1101 军事思想及军事历史</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110101 军事思想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110102 军事历史</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1102 战略学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110201 军事战略学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110202 战争动员学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1103 战役学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110301 联合战役学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110302 军种战役学(含∶第二炮兵战役学)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1104 战术学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110401 合同战术学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110402 兵种战术学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1105 军队指挥学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110501 作战指挥学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110502 军事运筹学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110503 军事通信学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110504 军事情报学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110505 密码学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110506 军事教育训练学(含∶军事体育学)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1106 军制学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110601 军事组织编制学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110602 军队管理学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1107 军队政治工作学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注∶本一级学科不分设二级学科(学科、专业)</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1108 军事后勤学与军事装备学</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110801 军事后勤学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110802 后方专业勤务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110803 军事装备学</w:t>
      </w:r>
    </w:p>
    <w:p>
      <w:pPr>
        <w:widowControl/>
        <w:shd w:val="clear" w:color="auto" w:fill="FFFFFF"/>
        <w:spacing w:line="480" w:lineRule="atLeast"/>
        <w:jc w:val="left"/>
        <w:rPr>
          <w:rFonts w:hint="eastAsia" w:ascii="仿宋" w:hAnsi="仿宋" w:eastAsia="仿宋" w:cs="仿宋"/>
          <w:b/>
          <w:bCs/>
          <w:color w:val="4B4B4B"/>
          <w:kern w:val="0"/>
          <w:sz w:val="30"/>
          <w:szCs w:val="30"/>
        </w:rPr>
      </w:pPr>
      <w:r>
        <w:rPr>
          <w:rFonts w:hint="eastAsia" w:ascii="仿宋" w:hAnsi="仿宋" w:eastAsia="仿宋" w:cs="仿宋"/>
          <w:b/>
          <w:bCs/>
          <w:color w:val="4B4B4B"/>
          <w:kern w:val="0"/>
          <w:sz w:val="30"/>
          <w:szCs w:val="30"/>
        </w:rPr>
        <w:t>12 管理学</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1201 管理科学与工程(可授管理学、工学学位)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注∶本一级学科不分设二级学科(学科、专业) </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1202 工商管理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120201 会计学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120202 企业管理（含：财务管理、市场营销、人力资源管理）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120203 旅游管理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120204 技术经济及管理</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1203 农林经济管理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120301 农业经济管理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120302 林业经济管理</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1204 公共管理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120401 行政管理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120402 社会医学与卫生事业管理(可授管理学、医学学位)</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120403 教育经济与管理（可授管理学、教育学学位）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120404 社会保障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120405 土地资源管理</w:t>
      </w:r>
    </w:p>
    <w:p>
      <w:pPr>
        <w:widowControl/>
        <w:shd w:val="clear" w:color="auto" w:fill="FFFFFF"/>
        <w:spacing w:line="480" w:lineRule="atLeast"/>
        <w:jc w:val="left"/>
        <w:rPr>
          <w:rFonts w:hint="eastAsia" w:ascii="仿宋" w:hAnsi="仿宋" w:eastAsia="仿宋" w:cs="仿宋"/>
          <w:color w:val="4B4B4B"/>
          <w:kern w:val="0"/>
          <w:sz w:val="30"/>
          <w:szCs w:val="30"/>
        </w:rPr>
      </w:pPr>
      <w:r>
        <w:rPr>
          <w:rFonts w:hint="eastAsia" w:ascii="仿宋" w:hAnsi="仿宋" w:eastAsia="仿宋" w:cs="仿宋"/>
          <w:b/>
          <w:bCs/>
          <w:color w:val="4B4B4B"/>
          <w:kern w:val="0"/>
          <w:sz w:val="30"/>
          <w:szCs w:val="30"/>
        </w:rPr>
        <w:t>1205 图书馆、情报与档案管理</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120501 图书馆学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120502 情报学        </w:t>
      </w:r>
      <w:r>
        <w:rPr>
          <w:rFonts w:hint="eastAsia" w:ascii="仿宋" w:hAnsi="仿宋" w:eastAsia="仿宋" w:cs="仿宋"/>
          <w:color w:val="4B4B4B"/>
          <w:kern w:val="0"/>
          <w:sz w:val="30"/>
          <w:szCs w:val="30"/>
        </w:rPr>
        <w:br w:type="textWrapping"/>
      </w:r>
      <w:r>
        <w:rPr>
          <w:rFonts w:hint="eastAsia" w:ascii="仿宋" w:hAnsi="仿宋" w:eastAsia="仿宋" w:cs="仿宋"/>
          <w:color w:val="4B4B4B"/>
          <w:kern w:val="0"/>
          <w:sz w:val="30"/>
          <w:szCs w:val="30"/>
        </w:rPr>
        <w:t>120503 档案学</w:t>
      </w:r>
    </w:p>
    <w:p>
      <w:pPr>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138"/>
    <w:rsid w:val="00000916"/>
    <w:rsid w:val="00022C46"/>
    <w:rsid w:val="000500AC"/>
    <w:rsid w:val="00093227"/>
    <w:rsid w:val="000B37C5"/>
    <w:rsid w:val="00115C44"/>
    <w:rsid w:val="00126BE5"/>
    <w:rsid w:val="00155539"/>
    <w:rsid w:val="0018369D"/>
    <w:rsid w:val="001A5E75"/>
    <w:rsid w:val="001B49D5"/>
    <w:rsid w:val="001B7ABB"/>
    <w:rsid w:val="001E306D"/>
    <w:rsid w:val="00245ACF"/>
    <w:rsid w:val="0024685B"/>
    <w:rsid w:val="002508CA"/>
    <w:rsid w:val="00262F65"/>
    <w:rsid w:val="00266445"/>
    <w:rsid w:val="0027255C"/>
    <w:rsid w:val="00284E01"/>
    <w:rsid w:val="0028697C"/>
    <w:rsid w:val="00294171"/>
    <w:rsid w:val="00341C71"/>
    <w:rsid w:val="00351882"/>
    <w:rsid w:val="0037104D"/>
    <w:rsid w:val="003722C7"/>
    <w:rsid w:val="003D1542"/>
    <w:rsid w:val="003D290C"/>
    <w:rsid w:val="003F09ED"/>
    <w:rsid w:val="004029B2"/>
    <w:rsid w:val="0041638F"/>
    <w:rsid w:val="0045348C"/>
    <w:rsid w:val="004644E0"/>
    <w:rsid w:val="00466182"/>
    <w:rsid w:val="00492B69"/>
    <w:rsid w:val="004F73D6"/>
    <w:rsid w:val="0053309A"/>
    <w:rsid w:val="00570DD4"/>
    <w:rsid w:val="005D3E37"/>
    <w:rsid w:val="00601F4B"/>
    <w:rsid w:val="00690980"/>
    <w:rsid w:val="006A79D2"/>
    <w:rsid w:val="006B714A"/>
    <w:rsid w:val="007647A5"/>
    <w:rsid w:val="007719F0"/>
    <w:rsid w:val="0077722F"/>
    <w:rsid w:val="007A6FF7"/>
    <w:rsid w:val="007B326E"/>
    <w:rsid w:val="00831DC5"/>
    <w:rsid w:val="0087366D"/>
    <w:rsid w:val="008777CF"/>
    <w:rsid w:val="00877882"/>
    <w:rsid w:val="008C39BB"/>
    <w:rsid w:val="008C663D"/>
    <w:rsid w:val="008C6C06"/>
    <w:rsid w:val="008E2826"/>
    <w:rsid w:val="008E74B4"/>
    <w:rsid w:val="009242AF"/>
    <w:rsid w:val="00962AFB"/>
    <w:rsid w:val="009655EF"/>
    <w:rsid w:val="00967138"/>
    <w:rsid w:val="00973192"/>
    <w:rsid w:val="009B7179"/>
    <w:rsid w:val="009B78A2"/>
    <w:rsid w:val="009C55BF"/>
    <w:rsid w:val="009F75DB"/>
    <w:rsid w:val="00A37F27"/>
    <w:rsid w:val="00A6706C"/>
    <w:rsid w:val="00A752A4"/>
    <w:rsid w:val="00A9172C"/>
    <w:rsid w:val="00A967A6"/>
    <w:rsid w:val="00AA2383"/>
    <w:rsid w:val="00AA66BD"/>
    <w:rsid w:val="00B175D5"/>
    <w:rsid w:val="00B84D71"/>
    <w:rsid w:val="00BA22D7"/>
    <w:rsid w:val="00BE1109"/>
    <w:rsid w:val="00C160BF"/>
    <w:rsid w:val="00C5626B"/>
    <w:rsid w:val="00C83796"/>
    <w:rsid w:val="00CB6978"/>
    <w:rsid w:val="00CE62CA"/>
    <w:rsid w:val="00D341D5"/>
    <w:rsid w:val="00D3458B"/>
    <w:rsid w:val="00D92612"/>
    <w:rsid w:val="00DB5BD6"/>
    <w:rsid w:val="00DD6D42"/>
    <w:rsid w:val="00DE68C1"/>
    <w:rsid w:val="00E13B06"/>
    <w:rsid w:val="00E47929"/>
    <w:rsid w:val="00E6357A"/>
    <w:rsid w:val="00E67A84"/>
    <w:rsid w:val="00F21BAE"/>
    <w:rsid w:val="00F71838"/>
    <w:rsid w:val="00F90019"/>
    <w:rsid w:val="00F956D1"/>
    <w:rsid w:val="00FF2A82"/>
    <w:rsid w:val="44633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1329</Words>
  <Characters>7580</Characters>
  <Lines>63</Lines>
  <Paragraphs>17</Paragraphs>
  <TotalTime>4</TotalTime>
  <ScaleCrop>false</ScaleCrop>
  <LinksUpToDate>false</LinksUpToDate>
  <CharactersWithSpaces>8892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2020-05-06T06:57:00Z</dcterms:created>
  <dc:creator>黄 锡桂</dc:creator>
  <cp:lastModifiedBy>Q</cp:lastModifiedBy>
  <dcterms:modified xsi:type="dcterms:W3CDTF">2020-05-06T07:22:36Z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