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7"/>
          <w:szCs w:val="17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37"/>
          <w:szCs w:val="37"/>
          <w:bdr w:val="none" w:color="auto" w:sz="0" w:space="0"/>
          <w:shd w:val="clear" w:fill="FFFFFF"/>
        </w:rPr>
        <w:t>柳州市鱼峰山小学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各招聘岗位具体要求</w:t>
      </w:r>
      <w:bookmarkEnd w:id="0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如下：</w:t>
      </w:r>
    </w:p>
    <w:tbl>
      <w:tblPr>
        <w:tblW w:w="10140" w:type="dxa"/>
        <w:tblInd w:w="93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10"/>
        <w:gridCol w:w="709"/>
        <w:gridCol w:w="557"/>
        <w:gridCol w:w="1703"/>
        <w:gridCol w:w="677"/>
        <w:gridCol w:w="723"/>
        <w:gridCol w:w="829"/>
        <w:gridCol w:w="1326"/>
        <w:gridCol w:w="230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招聘岗位名称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岗位说明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招聘人数</w:t>
            </w:r>
          </w:p>
        </w:tc>
        <w:tc>
          <w:tcPr>
            <w:tcW w:w="1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所学专业</w:t>
            </w:r>
          </w:p>
        </w:tc>
        <w:tc>
          <w:tcPr>
            <w:tcW w:w="5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学历</w:t>
            </w:r>
          </w:p>
        </w:tc>
        <w:tc>
          <w:tcPr>
            <w:tcW w:w="6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学位</w:t>
            </w:r>
          </w:p>
        </w:tc>
        <w:tc>
          <w:tcPr>
            <w:tcW w:w="6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年龄</w:t>
            </w:r>
          </w:p>
        </w:tc>
        <w:tc>
          <w:tcPr>
            <w:tcW w:w="11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职称或职业资格</w:t>
            </w:r>
          </w:p>
        </w:tc>
        <w:tc>
          <w:tcPr>
            <w:tcW w:w="1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从事教育、教学工作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教育学类、中国汉语言文学及文秘类</w:t>
            </w:r>
          </w:p>
        </w:tc>
        <w:tc>
          <w:tcPr>
            <w:tcW w:w="56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以上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0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学士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以上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68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18-35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周岁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1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小学及以上教师资格证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普通话二级甲等及以上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小学数学教师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从事教育、教学工作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教育学类、数学类</w:t>
            </w:r>
          </w:p>
        </w:tc>
        <w:tc>
          <w:tcPr>
            <w:tcW w:w="5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6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68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1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普通话二级乙等及以上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5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从事教育、教学工作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4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教育学类、外国语言文学类</w:t>
            </w:r>
          </w:p>
        </w:tc>
        <w:tc>
          <w:tcPr>
            <w:tcW w:w="5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6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68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1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普通话二级乙等及以上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6F1D87"/>
    <w:rsid w:val="236F1D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2020-05-25T05:25:00Z</dcterms:created>
  <dc:creator>ASUS</dc:creator>
  <cp:lastModifiedBy>ASUS</cp:lastModifiedBy>
  <dcterms:modified xsi:type="dcterms:W3CDTF">2020-05-25T05:25:47Z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