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197E" w:rsidRDefault="00E65961" w:rsidP="00E65961">
      <w:pPr>
        <w:widowControl/>
        <w:spacing w:line="360" w:lineRule="auto"/>
        <w:ind w:firstLine="480"/>
        <w:jc w:val="center"/>
        <w:rPr>
          <w:rFonts w:ascii="仿宋" w:eastAsia="仿宋" w:hAnsi="仿宋" w:cs="宋体"/>
          <w:b/>
          <w:bCs/>
          <w:color w:val="141414"/>
          <w:sz w:val="41"/>
          <w:szCs w:val="41"/>
        </w:rPr>
      </w:pPr>
      <w:r w:rsidRPr="00E35497">
        <w:rPr>
          <w:rFonts w:ascii="仿宋" w:eastAsia="仿宋" w:hAnsi="仿宋" w:cs="宋体" w:hint="eastAsia"/>
          <w:b/>
          <w:bCs/>
          <w:color w:val="141414"/>
          <w:sz w:val="41"/>
          <w:szCs w:val="41"/>
        </w:rPr>
        <w:t>泰山区</w:t>
      </w:r>
      <w:r w:rsidR="00FE197E" w:rsidRPr="00FE197E">
        <w:rPr>
          <w:rFonts w:ascii="仿宋" w:eastAsia="仿宋" w:hAnsi="仿宋" w:cs="宋体" w:hint="eastAsia"/>
          <w:b/>
          <w:bCs/>
          <w:color w:val="141414"/>
          <w:sz w:val="41"/>
          <w:szCs w:val="41"/>
        </w:rPr>
        <w:t>20</w:t>
      </w:r>
      <w:r w:rsidR="007A7A0C">
        <w:rPr>
          <w:rFonts w:ascii="仿宋" w:eastAsia="仿宋" w:hAnsi="仿宋" w:cs="宋体"/>
          <w:b/>
          <w:bCs/>
          <w:color w:val="141414"/>
          <w:sz w:val="41"/>
          <w:szCs w:val="41"/>
        </w:rPr>
        <w:t>20</w:t>
      </w:r>
      <w:r w:rsidR="00FE197E" w:rsidRPr="00FE197E">
        <w:rPr>
          <w:rFonts w:ascii="仿宋" w:eastAsia="仿宋" w:hAnsi="仿宋" w:cs="宋体" w:hint="eastAsia"/>
          <w:b/>
          <w:bCs/>
          <w:color w:val="141414"/>
          <w:sz w:val="41"/>
          <w:szCs w:val="41"/>
        </w:rPr>
        <w:t>年</w:t>
      </w:r>
      <w:r>
        <w:rPr>
          <w:rFonts w:ascii="仿宋" w:eastAsia="仿宋" w:hAnsi="仿宋" w:cs="宋体" w:hint="eastAsia"/>
          <w:b/>
          <w:bCs/>
          <w:color w:val="141414"/>
          <w:sz w:val="41"/>
          <w:szCs w:val="41"/>
        </w:rPr>
        <w:t>第</w:t>
      </w:r>
      <w:r w:rsidR="007A7A0C">
        <w:rPr>
          <w:rFonts w:ascii="仿宋" w:eastAsia="仿宋" w:hAnsi="仿宋" w:cs="宋体" w:hint="eastAsia"/>
          <w:b/>
          <w:bCs/>
          <w:color w:val="141414"/>
          <w:sz w:val="41"/>
          <w:szCs w:val="41"/>
        </w:rPr>
        <w:t>一</w:t>
      </w:r>
      <w:r>
        <w:rPr>
          <w:rFonts w:ascii="仿宋" w:eastAsia="仿宋" w:hAnsi="仿宋" w:cs="宋体"/>
          <w:b/>
          <w:bCs/>
          <w:color w:val="141414"/>
          <w:sz w:val="41"/>
          <w:szCs w:val="41"/>
        </w:rPr>
        <w:t>批次</w:t>
      </w:r>
      <w:r w:rsidRPr="00E35497">
        <w:rPr>
          <w:rFonts w:ascii="仿宋" w:eastAsia="仿宋" w:hAnsi="仿宋" w:cs="宋体" w:hint="eastAsia"/>
          <w:b/>
          <w:bCs/>
          <w:color w:val="141414"/>
          <w:sz w:val="41"/>
          <w:szCs w:val="41"/>
        </w:rPr>
        <w:t>教师资格认定</w:t>
      </w:r>
    </w:p>
    <w:p w:rsidR="00E65961" w:rsidRPr="00E35497" w:rsidRDefault="00E65961" w:rsidP="00E65961">
      <w:pPr>
        <w:widowControl/>
        <w:spacing w:line="360" w:lineRule="auto"/>
        <w:ind w:firstLine="480"/>
        <w:jc w:val="center"/>
        <w:rPr>
          <w:rFonts w:ascii="宋体" w:hAnsi="宋体" w:cs="宋体"/>
          <w:color w:val="141414"/>
          <w:sz w:val="28"/>
          <w:szCs w:val="28"/>
        </w:rPr>
      </w:pPr>
      <w:r w:rsidRPr="00E35497">
        <w:rPr>
          <w:rFonts w:ascii="仿宋" w:eastAsia="仿宋" w:hAnsi="仿宋" w:cs="宋体" w:hint="eastAsia"/>
          <w:b/>
          <w:bCs/>
          <w:color w:val="141414"/>
          <w:sz w:val="41"/>
          <w:szCs w:val="41"/>
        </w:rPr>
        <w:t>体检公告</w:t>
      </w:r>
      <w:r w:rsidRPr="00E35497">
        <w:rPr>
          <w:rFonts w:ascii="仿宋" w:eastAsia="仿宋" w:hAnsi="仿宋" w:cs="宋体" w:hint="eastAsia"/>
          <w:color w:val="141414"/>
          <w:sz w:val="41"/>
          <w:szCs w:val="41"/>
        </w:rPr>
        <w:t xml:space="preserve"> </w:t>
      </w:r>
    </w:p>
    <w:p w:rsidR="00E65961" w:rsidRPr="00240248" w:rsidRDefault="00E65961" w:rsidP="00E65961">
      <w:pPr>
        <w:spacing w:line="360" w:lineRule="auto"/>
        <w:ind w:firstLineChars="200" w:firstLine="640"/>
        <w:rPr>
          <w:rFonts w:ascii="仿宋_GB2312" w:eastAsia="仿宋_GB2312"/>
          <w:sz w:val="32"/>
          <w:szCs w:val="32"/>
        </w:rPr>
      </w:pPr>
      <w:r w:rsidRPr="00240248">
        <w:rPr>
          <w:rFonts w:ascii="仿宋_GB2312" w:eastAsia="仿宋_GB2312" w:hint="eastAsia"/>
          <w:sz w:val="32"/>
          <w:szCs w:val="32"/>
        </w:rPr>
        <w:t>根据泰安市教育局</w:t>
      </w:r>
      <w:r w:rsidRPr="00240248">
        <w:rPr>
          <w:rFonts w:ascii="仿宋_GB2312" w:eastAsia="仿宋_GB2312"/>
          <w:sz w:val="32"/>
          <w:szCs w:val="32"/>
        </w:rPr>
        <w:t>教师资格认定</w:t>
      </w:r>
      <w:r w:rsidRPr="00240248">
        <w:rPr>
          <w:rFonts w:ascii="仿宋_GB2312" w:eastAsia="仿宋_GB2312" w:hint="eastAsia"/>
          <w:sz w:val="32"/>
          <w:szCs w:val="32"/>
        </w:rPr>
        <w:t>工作要求，现将我区教师资格认定体检工作</w:t>
      </w:r>
      <w:r w:rsidRPr="00240248">
        <w:rPr>
          <w:rFonts w:ascii="仿宋_GB2312" w:eastAsia="仿宋_GB2312"/>
          <w:sz w:val="32"/>
          <w:szCs w:val="32"/>
        </w:rPr>
        <w:t>公告如下：</w:t>
      </w:r>
    </w:p>
    <w:p w:rsidR="00E65961" w:rsidRPr="00E35497" w:rsidRDefault="00E65961" w:rsidP="00E65961">
      <w:pPr>
        <w:widowControl/>
        <w:shd w:val="clear" w:color="auto" w:fill="FFFFFF"/>
        <w:spacing w:line="360" w:lineRule="auto"/>
        <w:ind w:firstLine="645"/>
        <w:jc w:val="left"/>
        <w:rPr>
          <w:rFonts w:ascii="宋体" w:hAnsi="宋体" w:cs="宋体"/>
          <w:color w:val="141414"/>
          <w:sz w:val="28"/>
          <w:szCs w:val="28"/>
        </w:rPr>
      </w:pPr>
      <w:r w:rsidRPr="00E35497">
        <w:rPr>
          <w:rFonts w:ascii="仿宋" w:eastAsia="仿宋" w:hAnsi="仿宋" w:cs="宋体" w:hint="eastAsia"/>
          <w:b/>
          <w:bCs/>
          <w:color w:val="000000"/>
          <w:sz w:val="32"/>
          <w:szCs w:val="32"/>
        </w:rPr>
        <w:t>一、参加体检人员范围</w:t>
      </w:r>
    </w:p>
    <w:p w:rsidR="00E65961" w:rsidRPr="00240248" w:rsidRDefault="00E65961" w:rsidP="00E65961">
      <w:pPr>
        <w:spacing w:line="360" w:lineRule="auto"/>
        <w:ind w:firstLineChars="200" w:firstLine="640"/>
        <w:rPr>
          <w:rFonts w:ascii="仿宋_GB2312" w:eastAsia="仿宋_GB2312"/>
          <w:sz w:val="32"/>
          <w:szCs w:val="32"/>
        </w:rPr>
      </w:pPr>
      <w:r>
        <w:rPr>
          <w:rFonts w:ascii="仿宋_GB2312" w:eastAsia="仿宋_GB2312" w:hAnsi="仿宋_GB2312" w:hint="eastAsia"/>
          <w:sz w:val="32"/>
        </w:rPr>
        <w:t>未达到国家法定退休年龄，户籍所在地、居住地（须持有当地居住证且在有效期内）或就读学校所在地（仅限应届毕业生和在读研究生）在泰山区（包含</w:t>
      </w:r>
      <w:r>
        <w:rPr>
          <w:rFonts w:ascii="仿宋_GB2312" w:eastAsia="仿宋_GB2312" w:hint="eastAsia"/>
          <w:b/>
          <w:bCs/>
          <w:color w:val="FF0000"/>
          <w:sz w:val="32"/>
          <w:szCs w:val="32"/>
        </w:rPr>
        <w:t>泰山景区</w:t>
      </w:r>
      <w:r>
        <w:rPr>
          <w:rFonts w:ascii="仿宋_GB2312" w:eastAsia="仿宋_GB2312" w:hAnsi="仿宋_GB2312"/>
          <w:sz w:val="32"/>
        </w:rPr>
        <w:t>）</w:t>
      </w:r>
      <w:r>
        <w:rPr>
          <w:rFonts w:ascii="仿宋_GB2312" w:eastAsia="仿宋_GB2312" w:hAnsi="仿宋_GB2312" w:hint="eastAsia"/>
          <w:sz w:val="32"/>
        </w:rPr>
        <w:t>的中国公民</w:t>
      </w:r>
      <w:r w:rsidRPr="00240248">
        <w:rPr>
          <w:rFonts w:ascii="仿宋_GB2312" w:eastAsia="仿宋_GB2312"/>
          <w:sz w:val="32"/>
          <w:szCs w:val="32"/>
        </w:rPr>
        <w:t>，</w:t>
      </w:r>
      <w:r w:rsidRPr="00240248">
        <w:rPr>
          <w:rFonts w:ascii="仿宋_GB2312" w:eastAsia="仿宋_GB2312" w:hint="eastAsia"/>
          <w:sz w:val="32"/>
          <w:szCs w:val="32"/>
        </w:rPr>
        <w:t>同</w:t>
      </w:r>
      <w:r w:rsidRPr="00240248">
        <w:rPr>
          <w:rFonts w:ascii="仿宋_GB2312" w:eastAsia="仿宋_GB2312"/>
          <w:sz w:val="32"/>
          <w:szCs w:val="32"/>
        </w:rPr>
        <w:t>时</w:t>
      </w:r>
      <w:r>
        <w:rPr>
          <w:rFonts w:ascii="仿宋_GB2312" w:eastAsia="仿宋_GB2312" w:hint="eastAsia"/>
          <w:sz w:val="32"/>
          <w:szCs w:val="32"/>
        </w:rPr>
        <w:t>符合</w:t>
      </w:r>
      <w:r w:rsidR="007A7A0C" w:rsidRPr="007A7A0C">
        <w:rPr>
          <w:rFonts w:ascii="仿宋_GB2312" w:eastAsia="仿宋_GB2312" w:hint="eastAsia"/>
          <w:sz w:val="32"/>
          <w:szCs w:val="32"/>
        </w:rPr>
        <w:t>泰安市2020年中小学教师资格认定公告</w:t>
      </w:r>
      <w:r>
        <w:rPr>
          <w:rFonts w:ascii="仿宋_GB2312" w:eastAsia="仿宋_GB2312"/>
          <w:sz w:val="32"/>
          <w:szCs w:val="32"/>
        </w:rPr>
        <w:t>的其他</w:t>
      </w:r>
      <w:r>
        <w:rPr>
          <w:rFonts w:ascii="仿宋_GB2312" w:eastAsia="仿宋_GB2312" w:hint="eastAsia"/>
          <w:sz w:val="32"/>
          <w:szCs w:val="32"/>
        </w:rPr>
        <w:t>对</w:t>
      </w:r>
      <w:r>
        <w:rPr>
          <w:rFonts w:ascii="仿宋_GB2312" w:eastAsia="仿宋_GB2312"/>
          <w:sz w:val="32"/>
          <w:szCs w:val="32"/>
        </w:rPr>
        <w:t>象范围条件。</w:t>
      </w:r>
    </w:p>
    <w:p w:rsidR="00E65961" w:rsidRPr="00E35497" w:rsidRDefault="00E65961" w:rsidP="00E65961">
      <w:pPr>
        <w:widowControl/>
        <w:shd w:val="clear" w:color="auto" w:fill="FFFFFF"/>
        <w:spacing w:line="360" w:lineRule="auto"/>
        <w:ind w:firstLine="645"/>
        <w:jc w:val="left"/>
        <w:rPr>
          <w:rFonts w:ascii="宋体" w:hAnsi="宋体" w:cs="宋体"/>
          <w:color w:val="141414"/>
          <w:sz w:val="28"/>
          <w:szCs w:val="28"/>
        </w:rPr>
      </w:pPr>
      <w:r w:rsidRPr="00E35497">
        <w:rPr>
          <w:rFonts w:ascii="仿宋" w:eastAsia="仿宋" w:hAnsi="仿宋" w:cs="宋体" w:hint="eastAsia"/>
          <w:b/>
          <w:bCs/>
          <w:color w:val="000000"/>
          <w:sz w:val="32"/>
          <w:szCs w:val="32"/>
        </w:rPr>
        <w:t>二、体检时间、地点</w:t>
      </w:r>
    </w:p>
    <w:p w:rsidR="00E65961" w:rsidRPr="00240248" w:rsidRDefault="00E65961" w:rsidP="00E65961">
      <w:pPr>
        <w:spacing w:line="360" w:lineRule="auto"/>
        <w:ind w:firstLineChars="200" w:firstLine="640"/>
        <w:rPr>
          <w:rFonts w:ascii="仿宋_GB2312" w:eastAsia="仿宋_GB2312"/>
          <w:sz w:val="32"/>
          <w:szCs w:val="32"/>
        </w:rPr>
      </w:pPr>
      <w:r w:rsidRPr="00240248">
        <w:rPr>
          <w:rFonts w:ascii="仿宋_GB2312" w:eastAsia="仿宋_GB2312" w:hint="eastAsia"/>
          <w:sz w:val="32"/>
          <w:szCs w:val="32"/>
        </w:rPr>
        <w:t>1.时间：20</w:t>
      </w:r>
      <w:r w:rsidR="007A7A0C">
        <w:rPr>
          <w:rFonts w:ascii="仿宋_GB2312" w:eastAsia="仿宋_GB2312"/>
          <w:sz w:val="32"/>
          <w:szCs w:val="32"/>
        </w:rPr>
        <w:t>20</w:t>
      </w:r>
      <w:r w:rsidRPr="00240248">
        <w:rPr>
          <w:rFonts w:ascii="仿宋_GB2312" w:eastAsia="仿宋_GB2312" w:hint="eastAsia"/>
          <w:sz w:val="32"/>
          <w:szCs w:val="32"/>
        </w:rPr>
        <w:t>年</w:t>
      </w:r>
      <w:r w:rsidR="007A7A0C">
        <w:rPr>
          <w:rFonts w:ascii="仿宋_GB2312" w:eastAsia="仿宋_GB2312"/>
          <w:sz w:val="32"/>
          <w:szCs w:val="32"/>
        </w:rPr>
        <w:t>6</w:t>
      </w:r>
      <w:r w:rsidRPr="00240248">
        <w:rPr>
          <w:rFonts w:ascii="仿宋_GB2312" w:eastAsia="仿宋_GB2312" w:hint="eastAsia"/>
          <w:sz w:val="32"/>
          <w:szCs w:val="32"/>
        </w:rPr>
        <w:t>月</w:t>
      </w:r>
      <w:r w:rsidR="007A7A0C">
        <w:rPr>
          <w:rFonts w:ascii="仿宋_GB2312" w:eastAsia="仿宋_GB2312"/>
          <w:sz w:val="32"/>
          <w:szCs w:val="32"/>
        </w:rPr>
        <w:t>28</w:t>
      </w:r>
      <w:r w:rsidRPr="00240248">
        <w:rPr>
          <w:rFonts w:ascii="仿宋_GB2312" w:eastAsia="仿宋_GB2312" w:hint="eastAsia"/>
          <w:sz w:val="32"/>
          <w:szCs w:val="32"/>
        </w:rPr>
        <w:t xml:space="preserve">日— </w:t>
      </w:r>
      <w:r w:rsidR="008E5664">
        <w:rPr>
          <w:rFonts w:ascii="仿宋_GB2312" w:eastAsia="仿宋_GB2312"/>
          <w:sz w:val="32"/>
          <w:szCs w:val="32"/>
        </w:rPr>
        <w:t>7</w:t>
      </w:r>
      <w:r w:rsidRPr="00240248">
        <w:rPr>
          <w:rFonts w:ascii="仿宋_GB2312" w:eastAsia="仿宋_GB2312" w:hint="eastAsia"/>
          <w:sz w:val="32"/>
          <w:szCs w:val="32"/>
        </w:rPr>
        <w:t>月</w:t>
      </w:r>
      <w:r w:rsidR="007A7A0C">
        <w:rPr>
          <w:rFonts w:ascii="仿宋_GB2312" w:eastAsia="仿宋_GB2312"/>
          <w:sz w:val="32"/>
          <w:szCs w:val="32"/>
        </w:rPr>
        <w:t>2</w:t>
      </w:r>
      <w:r w:rsidRPr="00240248">
        <w:rPr>
          <w:rFonts w:ascii="仿宋_GB2312" w:eastAsia="仿宋_GB2312" w:hint="eastAsia"/>
          <w:sz w:val="32"/>
          <w:szCs w:val="32"/>
        </w:rPr>
        <w:t>日（每天上午9点半前），逾期未体检者后果自负。</w:t>
      </w:r>
    </w:p>
    <w:p w:rsidR="00E65961" w:rsidRPr="00240248" w:rsidRDefault="00E65961" w:rsidP="00E65961">
      <w:pPr>
        <w:spacing w:line="360" w:lineRule="auto"/>
        <w:ind w:firstLineChars="200" w:firstLine="640"/>
        <w:rPr>
          <w:rFonts w:ascii="仿宋_GB2312" w:eastAsia="仿宋_GB2312"/>
          <w:sz w:val="32"/>
          <w:szCs w:val="32"/>
        </w:rPr>
      </w:pPr>
      <w:r w:rsidRPr="00240248">
        <w:rPr>
          <w:rFonts w:ascii="仿宋_GB2312" w:eastAsia="仿宋_GB2312" w:hint="eastAsia"/>
          <w:sz w:val="32"/>
          <w:szCs w:val="32"/>
        </w:rPr>
        <w:t>2</w:t>
      </w:r>
      <w:r w:rsidR="009B73CB">
        <w:rPr>
          <w:rFonts w:ascii="仿宋_GB2312" w:eastAsia="仿宋_GB2312" w:hint="eastAsia"/>
          <w:sz w:val="32"/>
          <w:szCs w:val="32"/>
        </w:rPr>
        <w:t>.</w:t>
      </w:r>
      <w:r w:rsidRPr="00240248">
        <w:rPr>
          <w:rFonts w:ascii="仿宋_GB2312" w:eastAsia="仿宋_GB2312" w:hint="eastAsia"/>
          <w:sz w:val="32"/>
          <w:szCs w:val="32"/>
        </w:rPr>
        <w:t>地点：</w:t>
      </w:r>
      <w:r w:rsidR="009B73CB" w:rsidRPr="009B73CB">
        <w:rPr>
          <w:rFonts w:ascii="仿宋_GB2312" w:eastAsia="仿宋_GB2312" w:hint="eastAsia"/>
          <w:sz w:val="32"/>
          <w:szCs w:val="32"/>
        </w:rPr>
        <w:t>泰安市中医二院</w:t>
      </w:r>
      <w:r w:rsidR="001A5352">
        <w:rPr>
          <w:rFonts w:ascii="仿宋_GB2312" w:eastAsia="仿宋_GB2312" w:hint="eastAsia"/>
          <w:sz w:val="32"/>
          <w:szCs w:val="32"/>
        </w:rPr>
        <w:t>健康管理</w:t>
      </w:r>
      <w:r w:rsidR="009B73CB" w:rsidRPr="009B73CB">
        <w:rPr>
          <w:rFonts w:ascii="仿宋_GB2312" w:eastAsia="仿宋_GB2312" w:hint="eastAsia"/>
          <w:sz w:val="32"/>
          <w:szCs w:val="32"/>
        </w:rPr>
        <w:t>中心，地址：东岳大街46号中医二院东院(志高银座东100米路南)。</w:t>
      </w:r>
      <w:r w:rsidRPr="00240248">
        <w:rPr>
          <w:rFonts w:ascii="仿宋_GB2312" w:eastAsia="仿宋_GB2312" w:hint="eastAsia"/>
          <w:sz w:val="32"/>
          <w:szCs w:val="32"/>
        </w:rPr>
        <w:t xml:space="preserve">联系电话：6112277 </w:t>
      </w:r>
      <w:r w:rsidRPr="00240248">
        <w:rPr>
          <w:rFonts w:ascii="仿宋_GB2312" w:eastAsia="仿宋_GB2312"/>
          <w:sz w:val="32"/>
          <w:szCs w:val="32"/>
        </w:rPr>
        <w:t>,</w:t>
      </w:r>
      <w:r w:rsidRPr="00240248">
        <w:rPr>
          <w:rFonts w:ascii="仿宋_GB2312" w:eastAsia="仿宋_GB2312" w:hint="eastAsia"/>
          <w:sz w:val="32"/>
          <w:szCs w:val="32"/>
        </w:rPr>
        <w:t>13156977888。</w:t>
      </w:r>
      <w:bookmarkStart w:id="0" w:name="_GoBack"/>
      <w:bookmarkEnd w:id="0"/>
    </w:p>
    <w:p w:rsidR="00E65961" w:rsidRPr="00E35497" w:rsidRDefault="00E65961" w:rsidP="00E65961">
      <w:pPr>
        <w:widowControl/>
        <w:shd w:val="clear" w:color="auto" w:fill="FFFFFF"/>
        <w:spacing w:line="360" w:lineRule="auto"/>
        <w:ind w:firstLine="480"/>
        <w:jc w:val="left"/>
        <w:rPr>
          <w:rFonts w:ascii="宋体" w:hAnsi="宋体" w:cs="宋体"/>
          <w:color w:val="141414"/>
          <w:sz w:val="28"/>
          <w:szCs w:val="28"/>
        </w:rPr>
      </w:pPr>
      <w:r w:rsidRPr="00E35497">
        <w:rPr>
          <w:rFonts w:ascii="仿宋" w:eastAsia="仿宋" w:hAnsi="仿宋" w:cs="宋体" w:hint="eastAsia"/>
          <w:b/>
          <w:bCs/>
          <w:color w:val="000000"/>
          <w:sz w:val="32"/>
          <w:szCs w:val="32"/>
        </w:rPr>
        <w:t>三、体检要求</w:t>
      </w:r>
    </w:p>
    <w:p w:rsidR="00F10C50" w:rsidRDefault="00E65961" w:rsidP="00F10C50">
      <w:pPr>
        <w:adjustRightInd w:val="0"/>
        <w:snapToGrid w:val="0"/>
        <w:spacing w:line="300" w:lineRule="auto"/>
        <w:ind w:firstLineChars="200" w:firstLine="640"/>
        <w:rPr>
          <w:rFonts w:ascii="仿宋_GB2312" w:eastAsia="仿宋_GB2312" w:hAnsi="ˎ̥" w:cs="宋体"/>
          <w:kern w:val="0"/>
          <w:sz w:val="32"/>
          <w:szCs w:val="32"/>
        </w:rPr>
      </w:pPr>
      <w:r w:rsidRPr="00240248">
        <w:rPr>
          <w:rFonts w:ascii="仿宋_GB2312" w:eastAsia="仿宋_GB2312" w:hint="eastAsia"/>
          <w:sz w:val="32"/>
          <w:szCs w:val="32"/>
        </w:rPr>
        <w:t>1.体检</w:t>
      </w:r>
      <w:r>
        <w:rPr>
          <w:rFonts w:ascii="仿宋_GB2312" w:eastAsia="仿宋_GB2312" w:hAnsi="ˎ̥" w:cs="宋体" w:hint="eastAsia"/>
          <w:kern w:val="0"/>
          <w:sz w:val="32"/>
          <w:szCs w:val="32"/>
        </w:rPr>
        <w:t>按照《教育部教师资格认定指导中心关于调整申请认定幼儿园教师资格人员体检标准的通知》（教资字〔2010〕15号）《人力资源和社会保障部教育部卫生部关于进一步规范入学和就业体检项目维护乙肝表面抗原携带者入学和就业权利的通知》（人社部发〔2010〕12号）要求及《山东省教师资格认定体检标准及操作规程》（鲁教人字〔200</w:t>
      </w:r>
      <w:r>
        <w:rPr>
          <w:rFonts w:ascii="仿宋_GB2312" w:eastAsia="仿宋_GB2312" w:hAnsi="ˎ̥" w:cs="宋体"/>
          <w:kern w:val="0"/>
          <w:sz w:val="32"/>
          <w:szCs w:val="32"/>
        </w:rPr>
        <w:t>1</w:t>
      </w:r>
      <w:r>
        <w:rPr>
          <w:rFonts w:ascii="仿宋_GB2312" w:eastAsia="仿宋_GB2312" w:hAnsi="ˎ̥" w:cs="宋体" w:hint="eastAsia"/>
          <w:kern w:val="0"/>
          <w:sz w:val="32"/>
          <w:szCs w:val="32"/>
        </w:rPr>
        <w:t>〕22</w:t>
      </w:r>
      <w:r>
        <w:rPr>
          <w:rFonts w:ascii="仿宋_GB2312" w:eastAsia="仿宋_GB2312" w:hAnsi="ˎ̥" w:cs="宋体" w:hint="eastAsia"/>
          <w:kern w:val="0"/>
          <w:sz w:val="32"/>
          <w:szCs w:val="32"/>
        </w:rPr>
        <w:lastRenderedPageBreak/>
        <w:t>号）规定的标准和程序执行，</w:t>
      </w:r>
      <w:r w:rsidR="00F10C50">
        <w:rPr>
          <w:rFonts w:ascii="仿宋_GB2312" w:eastAsia="仿宋_GB2312" w:hAnsi="ˎ̥" w:cs="宋体" w:hint="eastAsia"/>
          <w:kern w:val="0"/>
          <w:sz w:val="32"/>
          <w:szCs w:val="32"/>
        </w:rPr>
        <w:t>体检结论为合格。</w:t>
      </w:r>
    </w:p>
    <w:p w:rsidR="00E65961" w:rsidRPr="00240248" w:rsidRDefault="00E65961" w:rsidP="00E65961">
      <w:pPr>
        <w:spacing w:line="360" w:lineRule="auto"/>
        <w:ind w:firstLineChars="200" w:firstLine="640"/>
        <w:rPr>
          <w:rFonts w:ascii="仿宋_GB2312" w:eastAsia="仿宋_GB2312"/>
          <w:sz w:val="32"/>
          <w:szCs w:val="32"/>
        </w:rPr>
      </w:pPr>
      <w:r w:rsidRPr="00240248">
        <w:rPr>
          <w:rFonts w:ascii="仿宋_GB2312" w:eastAsia="仿宋_GB2312" w:hint="eastAsia"/>
          <w:sz w:val="32"/>
          <w:szCs w:val="32"/>
        </w:rPr>
        <w:t>教师资格认定机构对体检表进行审查，如发现缺漏项目及结论不确切、不清楚的情况，可以要求申请人进行补查。</w:t>
      </w:r>
    </w:p>
    <w:p w:rsidR="00E65961" w:rsidRPr="00240248" w:rsidRDefault="00E65961" w:rsidP="00E65961">
      <w:pPr>
        <w:spacing w:line="360" w:lineRule="auto"/>
        <w:ind w:firstLineChars="200" w:firstLine="640"/>
        <w:rPr>
          <w:rFonts w:ascii="仿宋_GB2312" w:eastAsia="仿宋_GB2312"/>
          <w:sz w:val="32"/>
          <w:szCs w:val="32"/>
        </w:rPr>
      </w:pPr>
      <w:r w:rsidRPr="00240248">
        <w:rPr>
          <w:rFonts w:ascii="仿宋_GB2312" w:eastAsia="仿宋_GB2312" w:hint="eastAsia"/>
          <w:sz w:val="32"/>
          <w:szCs w:val="32"/>
        </w:rPr>
        <w:t>2.教师资格申请人应在规定时间内，持本人身份证、《山东省申请教师资格人员体格检查表》（粘贴本人近期免冠1寸照片）到指定医院进行体检。体检结果只在本次教师资格认定工作中有效。</w:t>
      </w:r>
      <w:r>
        <w:rPr>
          <w:rFonts w:ascii="仿宋_GB2312" w:eastAsia="仿宋_GB2312" w:hint="eastAsia"/>
          <w:sz w:val="32"/>
          <w:szCs w:val="32"/>
        </w:rPr>
        <w:t>(体检</w:t>
      </w:r>
      <w:r>
        <w:rPr>
          <w:rFonts w:ascii="仿宋_GB2312" w:eastAsia="仿宋_GB2312"/>
          <w:sz w:val="32"/>
          <w:szCs w:val="32"/>
        </w:rPr>
        <w:t>表可</w:t>
      </w:r>
      <w:r>
        <w:rPr>
          <w:rFonts w:ascii="仿宋_GB2312" w:eastAsia="仿宋_GB2312" w:hint="eastAsia"/>
          <w:sz w:val="32"/>
          <w:szCs w:val="32"/>
        </w:rPr>
        <w:t>在</w:t>
      </w:r>
      <w:r w:rsidR="006A161A">
        <w:rPr>
          <w:rFonts w:ascii="仿宋_GB2312" w:eastAsia="仿宋_GB2312" w:hint="eastAsia"/>
          <w:sz w:val="32"/>
          <w:szCs w:val="32"/>
        </w:rPr>
        <w:t>泰</w:t>
      </w:r>
      <w:r w:rsidR="006A161A">
        <w:rPr>
          <w:rFonts w:ascii="仿宋_GB2312" w:eastAsia="仿宋_GB2312"/>
          <w:sz w:val="32"/>
          <w:szCs w:val="32"/>
        </w:rPr>
        <w:t>山区</w:t>
      </w:r>
      <w:r w:rsidR="007A7A0C">
        <w:rPr>
          <w:rFonts w:ascii="仿宋_GB2312" w:eastAsia="仿宋_GB2312"/>
          <w:sz w:val="32"/>
          <w:szCs w:val="32"/>
        </w:rPr>
        <w:t>2020</w:t>
      </w:r>
      <w:r w:rsidR="006A161A">
        <w:rPr>
          <w:rFonts w:ascii="仿宋_GB2312" w:eastAsia="仿宋_GB2312" w:hint="eastAsia"/>
          <w:sz w:val="32"/>
          <w:szCs w:val="32"/>
        </w:rPr>
        <w:t>年</w:t>
      </w:r>
      <w:r w:rsidR="006A161A">
        <w:rPr>
          <w:rFonts w:ascii="仿宋_GB2312" w:eastAsia="仿宋_GB2312"/>
          <w:sz w:val="32"/>
          <w:szCs w:val="32"/>
        </w:rPr>
        <w:t>教师资格</w:t>
      </w:r>
      <w:r w:rsidR="006A161A">
        <w:rPr>
          <w:rFonts w:ascii="仿宋_GB2312" w:eastAsia="仿宋_GB2312" w:hint="eastAsia"/>
          <w:sz w:val="32"/>
          <w:szCs w:val="32"/>
        </w:rPr>
        <w:t>认</w:t>
      </w:r>
      <w:r w:rsidR="006A161A">
        <w:rPr>
          <w:rFonts w:ascii="仿宋_GB2312" w:eastAsia="仿宋_GB2312"/>
          <w:sz w:val="32"/>
          <w:szCs w:val="32"/>
        </w:rPr>
        <w:t>定公告</w:t>
      </w:r>
      <w:r>
        <w:rPr>
          <w:rFonts w:ascii="仿宋_GB2312" w:eastAsia="仿宋_GB2312"/>
          <w:sz w:val="32"/>
          <w:szCs w:val="32"/>
        </w:rPr>
        <w:t>附件</w:t>
      </w:r>
      <w:r w:rsidR="00182AA2">
        <w:rPr>
          <w:rFonts w:ascii="仿宋_GB2312" w:eastAsia="仿宋_GB2312" w:hint="eastAsia"/>
          <w:sz w:val="32"/>
          <w:szCs w:val="32"/>
        </w:rPr>
        <w:t>2</w:t>
      </w:r>
      <w:r>
        <w:rPr>
          <w:rFonts w:ascii="仿宋_GB2312" w:eastAsia="仿宋_GB2312"/>
          <w:sz w:val="32"/>
          <w:szCs w:val="32"/>
        </w:rPr>
        <w:t>中下载打印</w:t>
      </w:r>
      <w:r>
        <w:rPr>
          <w:rFonts w:ascii="仿宋_GB2312" w:eastAsia="仿宋_GB2312" w:hint="eastAsia"/>
          <w:sz w:val="32"/>
          <w:szCs w:val="32"/>
        </w:rPr>
        <w:t>)</w:t>
      </w:r>
    </w:p>
    <w:p w:rsidR="00E65961" w:rsidRPr="00E35497" w:rsidRDefault="00E65961" w:rsidP="00E65961">
      <w:pPr>
        <w:widowControl/>
        <w:shd w:val="clear" w:color="auto" w:fill="FFFFFF"/>
        <w:spacing w:line="360" w:lineRule="auto"/>
        <w:ind w:firstLine="645"/>
        <w:jc w:val="left"/>
        <w:rPr>
          <w:rFonts w:ascii="宋体" w:hAnsi="宋体" w:cs="宋体"/>
          <w:color w:val="141414"/>
          <w:sz w:val="28"/>
          <w:szCs w:val="28"/>
        </w:rPr>
      </w:pPr>
      <w:r w:rsidRPr="00E35497">
        <w:rPr>
          <w:rFonts w:ascii="仿宋" w:eastAsia="仿宋" w:hAnsi="仿宋" w:cs="宋体" w:hint="eastAsia"/>
          <w:b/>
          <w:bCs/>
          <w:color w:val="000000"/>
          <w:sz w:val="32"/>
          <w:szCs w:val="32"/>
        </w:rPr>
        <w:t>四、体检注意事项</w:t>
      </w:r>
    </w:p>
    <w:p w:rsidR="00E65961" w:rsidRPr="00240248" w:rsidRDefault="00E65961" w:rsidP="00E65961">
      <w:pPr>
        <w:spacing w:line="360" w:lineRule="auto"/>
        <w:ind w:firstLineChars="200" w:firstLine="640"/>
        <w:rPr>
          <w:rFonts w:ascii="仿宋_GB2312" w:eastAsia="仿宋_GB2312"/>
          <w:sz w:val="32"/>
          <w:szCs w:val="32"/>
        </w:rPr>
      </w:pPr>
      <w:r w:rsidRPr="00240248">
        <w:rPr>
          <w:rFonts w:ascii="仿宋_GB2312" w:eastAsia="仿宋_GB2312" w:hint="eastAsia"/>
          <w:sz w:val="32"/>
          <w:szCs w:val="32"/>
        </w:rPr>
        <w:t>1、参加体检的人员当天早晨空腹抽血，不得吃饭、喝水，待医院抽完血后再吃饭、喝水。</w:t>
      </w:r>
    </w:p>
    <w:p w:rsidR="00E65961" w:rsidRPr="00240248" w:rsidRDefault="00E65961" w:rsidP="00E65961">
      <w:pPr>
        <w:spacing w:line="360" w:lineRule="auto"/>
        <w:ind w:firstLineChars="200" w:firstLine="640"/>
        <w:rPr>
          <w:rFonts w:ascii="仿宋_GB2312" w:eastAsia="仿宋_GB2312"/>
          <w:sz w:val="32"/>
          <w:szCs w:val="32"/>
        </w:rPr>
      </w:pPr>
      <w:r w:rsidRPr="00240248">
        <w:rPr>
          <w:rFonts w:ascii="仿宋_GB2312" w:eastAsia="仿宋_GB2312" w:hint="eastAsia"/>
          <w:sz w:val="32"/>
          <w:szCs w:val="32"/>
        </w:rPr>
        <w:t>2、申请教师资格人员体检费直接交到体检医院收费处。</w:t>
      </w:r>
    </w:p>
    <w:p w:rsidR="00E65961" w:rsidRPr="00C90898" w:rsidRDefault="00E65961" w:rsidP="00E65961">
      <w:pPr>
        <w:spacing w:line="360" w:lineRule="auto"/>
        <w:ind w:firstLineChars="200" w:firstLine="640"/>
        <w:rPr>
          <w:rFonts w:ascii="仿宋_GB2312" w:eastAsia="仿宋_GB2312"/>
          <w:b/>
          <w:sz w:val="32"/>
          <w:szCs w:val="32"/>
        </w:rPr>
      </w:pPr>
      <w:r w:rsidRPr="00240248">
        <w:rPr>
          <w:rFonts w:ascii="仿宋_GB2312" w:eastAsia="仿宋_GB2312" w:hint="eastAsia"/>
          <w:sz w:val="32"/>
          <w:szCs w:val="32"/>
        </w:rPr>
        <w:t>3、申请人体检完毕后，即可离开医院，</w:t>
      </w:r>
      <w:r w:rsidRPr="00C90898">
        <w:rPr>
          <w:rFonts w:ascii="仿宋_GB2312" w:eastAsia="仿宋_GB2312" w:hint="eastAsia"/>
          <w:b/>
          <w:color w:val="FF0000"/>
          <w:sz w:val="32"/>
          <w:szCs w:val="32"/>
        </w:rPr>
        <w:t>体检表交查体中心，由查体中心统一交认定机构</w:t>
      </w:r>
      <w:r w:rsidRPr="00C90898">
        <w:rPr>
          <w:rFonts w:ascii="仿宋_GB2312" w:eastAsia="仿宋_GB2312"/>
          <w:b/>
          <w:color w:val="FF0000"/>
          <w:sz w:val="32"/>
          <w:szCs w:val="32"/>
        </w:rPr>
        <w:t>。</w:t>
      </w:r>
    </w:p>
    <w:p w:rsidR="007D16AD" w:rsidRPr="00E65961" w:rsidRDefault="007D16AD"/>
    <w:sectPr w:rsidR="007D16AD" w:rsidRPr="00E659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9A8" w:rsidRDefault="006C59A8" w:rsidP="00C84A42">
      <w:r>
        <w:separator/>
      </w:r>
    </w:p>
  </w:endnote>
  <w:endnote w:type="continuationSeparator" w:id="0">
    <w:p w:rsidR="006C59A8" w:rsidRDefault="006C59A8" w:rsidP="00C84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ˎ̥">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9A8" w:rsidRDefault="006C59A8" w:rsidP="00C84A42">
      <w:r>
        <w:separator/>
      </w:r>
    </w:p>
  </w:footnote>
  <w:footnote w:type="continuationSeparator" w:id="0">
    <w:p w:rsidR="006C59A8" w:rsidRDefault="006C59A8" w:rsidP="00C84A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961"/>
    <w:rsid w:val="000F61E9"/>
    <w:rsid w:val="00182AA2"/>
    <w:rsid w:val="001A5352"/>
    <w:rsid w:val="002160B7"/>
    <w:rsid w:val="00536604"/>
    <w:rsid w:val="006A161A"/>
    <w:rsid w:val="006C59A8"/>
    <w:rsid w:val="007144A4"/>
    <w:rsid w:val="007A7A0C"/>
    <w:rsid w:val="007D16AD"/>
    <w:rsid w:val="008E5664"/>
    <w:rsid w:val="009B73CB"/>
    <w:rsid w:val="00C84A42"/>
    <w:rsid w:val="00C855CA"/>
    <w:rsid w:val="00E65961"/>
    <w:rsid w:val="00F10C50"/>
    <w:rsid w:val="00FE1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ACE025C-EF25-4A4D-9647-EF4C8EA70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596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84A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84A42"/>
    <w:rPr>
      <w:rFonts w:ascii="Calibri" w:eastAsia="宋体" w:hAnsi="Calibri" w:cs="Times New Roman"/>
      <w:sz w:val="18"/>
      <w:szCs w:val="18"/>
    </w:rPr>
  </w:style>
  <w:style w:type="paragraph" w:styleId="a4">
    <w:name w:val="footer"/>
    <w:basedOn w:val="a"/>
    <w:link w:val="Char0"/>
    <w:uiPriority w:val="99"/>
    <w:unhideWhenUsed/>
    <w:rsid w:val="00C84A42"/>
    <w:pPr>
      <w:tabs>
        <w:tab w:val="center" w:pos="4153"/>
        <w:tab w:val="right" w:pos="8306"/>
      </w:tabs>
      <w:snapToGrid w:val="0"/>
      <w:jc w:val="left"/>
    </w:pPr>
    <w:rPr>
      <w:sz w:val="18"/>
      <w:szCs w:val="18"/>
    </w:rPr>
  </w:style>
  <w:style w:type="character" w:customStyle="1" w:styleId="Char0">
    <w:name w:val="页脚 Char"/>
    <w:basedOn w:val="a0"/>
    <w:link w:val="a4"/>
    <w:uiPriority w:val="99"/>
    <w:rsid w:val="00C84A42"/>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119</Words>
  <Characters>679</Characters>
  <Application>Microsoft Office Word</Application>
  <DocSecurity>0</DocSecurity>
  <Lines>5</Lines>
  <Paragraphs>1</Paragraphs>
  <ScaleCrop>false</ScaleCrop>
  <Company>china</Company>
  <LinksUpToDate>false</LinksUpToDate>
  <CharactersWithSpaces>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Windows 用户</cp:lastModifiedBy>
  <cp:revision>8</cp:revision>
  <dcterms:created xsi:type="dcterms:W3CDTF">2019-05-31T08:47:00Z</dcterms:created>
  <dcterms:modified xsi:type="dcterms:W3CDTF">2020-06-04T03:22:00Z</dcterms:modified>
</cp:coreProperties>
</file>