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ascii="宋体" w:hAnsi="宋体" w:cs="宋体"/>
          <w:bCs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Cs/>
          <w:color w:val="333333"/>
          <w:kern w:val="0"/>
          <w:sz w:val="32"/>
          <w:szCs w:val="32"/>
        </w:rPr>
        <w:t>附件2：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2020</w:t>
      </w: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年德州市公开招聘省属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b/>
          <w:color w:val="333333"/>
          <w:sz w:val="44"/>
          <w:szCs w:val="44"/>
        </w:rPr>
      </w:pPr>
      <w:r>
        <w:rPr>
          <w:rFonts w:hint="eastAsia" w:ascii="宋体" w:hAnsi="宋体" w:cs="宋体"/>
          <w:b/>
          <w:bCs/>
          <w:color w:val="333333"/>
          <w:kern w:val="0"/>
          <w:sz w:val="44"/>
          <w:szCs w:val="44"/>
        </w:rPr>
        <w:t>公费师范毕业生面试、试讲</w:t>
      </w:r>
      <w:r>
        <w:rPr>
          <w:rFonts w:hint="eastAsia"/>
          <w:b/>
          <w:color w:val="333333"/>
          <w:sz w:val="44"/>
          <w:szCs w:val="44"/>
        </w:rPr>
        <w:t>防疫要求</w:t>
      </w:r>
    </w:p>
    <w:p>
      <w:pPr>
        <w:widowControl/>
        <w:shd w:val="clear" w:color="auto" w:fill="FFFFFF"/>
        <w:spacing w:line="560" w:lineRule="exact"/>
        <w:ind w:firstLine="480"/>
        <w:jc w:val="center"/>
        <w:rPr>
          <w:rFonts w:ascii="宋体" w:hAnsi="宋体"/>
          <w:b/>
          <w:bCs/>
          <w:color w:val="333333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（一）所有参与招聘工作的工作人员和考生，要加强防疫知识学习，积极采取防控措施，做好个人防护。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（二）考生须申请山东省健康通行码（打印在A4纸上），在考试之前进入考点时，将打印的健康通行码经考生本人签字后交考点工作人员，经检测体温合格后方可进入考点。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三）确诊病例、疑似病例、无症状感染者；确诊病例、疑似病例、无症状感染者密切接触者；所在社区（村居）21天内发生疫情；近14天有发热等症状未痊愈着；14天内本人或家庭成员由疫情重点地区（包括境外、国内中高风险地区等）旅行史和接触史；及外省14天内返鲁的考生；务必前往当地定点医疗机构发热门诊作检测，报到时还需提供7日内核酸检测报告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（四）考生体温超过37.3℃的不能进入考点。考生在考试期间一旦出现发热、干咳、乏力、鼻塞、流涕、咽痛、腹泻等症状，应立即向监考人员报告，并服从考点安排。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hAnsi="微软雅黑" w:eastAsia="仿宋_GB2312"/>
          <w:b/>
          <w:color w:val="000000" w:themeColor="text1"/>
          <w:spacing w:val="23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（五）考生进入考点后全程佩戴口罩(考生在核验身份过程中除外)，服从现场工作人员管理，考点内不得随意走动。所有工作人员在工作期间要全程佩戴口罩。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540"/>
        <w:jc w:val="both"/>
        <w:rPr>
          <w:rFonts w:ascii="仿宋_GB2312" w:eastAsia="仿宋_GB2312"/>
          <w:b/>
          <w:color w:val="000000" w:themeColor="text1"/>
          <w:sz w:val="30"/>
          <w:szCs w:val="30"/>
        </w:rPr>
      </w:pPr>
      <w:r>
        <w:rPr>
          <w:rFonts w:hint="eastAsia" w:ascii="仿宋_GB2312" w:eastAsia="仿宋_GB2312"/>
          <w:b/>
          <w:color w:val="000000" w:themeColor="text1"/>
          <w:spacing w:val="23"/>
          <w:sz w:val="30"/>
          <w:szCs w:val="30"/>
        </w:rPr>
        <w:t>（六）考试结束宣布成绩后，考生应有序离开考场，由考点对考试封闭区域进行集中消杀、通风。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CF2"/>
    <w:rsid w:val="001826AB"/>
    <w:rsid w:val="00263817"/>
    <w:rsid w:val="003F6A60"/>
    <w:rsid w:val="00414F8A"/>
    <w:rsid w:val="004E62E4"/>
    <w:rsid w:val="0060255A"/>
    <w:rsid w:val="006E24DE"/>
    <w:rsid w:val="008E6824"/>
    <w:rsid w:val="009533CA"/>
    <w:rsid w:val="00A60A03"/>
    <w:rsid w:val="00A707E4"/>
    <w:rsid w:val="00B50CF2"/>
    <w:rsid w:val="00E23BC9"/>
    <w:rsid w:val="00FE06FF"/>
    <w:rsid w:val="1205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styleId="8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Calibri"/>
      <w:szCs w:val="21"/>
    </w:rPr>
  </w:style>
  <w:style w:type="character" w:customStyle="1" w:styleId="9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</Words>
  <Characters>445</Characters>
  <Lines>3</Lines>
  <Paragraphs>1</Paragraphs>
  <TotalTime>39</TotalTime>
  <ScaleCrop>false</ScaleCrop>
  <LinksUpToDate>false</LinksUpToDate>
  <CharactersWithSpaces>522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2020-05-29T07:45:00Z</dcterms:created>
  <dc:creator>lenovo</dc:creator>
  <cp:lastModifiedBy>ぺ灬cc果冻ル</cp:lastModifiedBy>
  <dcterms:modified xsi:type="dcterms:W3CDTF">2020-06-05T10:15:15Z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