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0" w:type="auto"/>
        <w:tblCellSpacing w:w="0" w:type="dxa"/>
        <w:tblInd w:w="15" w:type="dxa"/>
        <w:tblBorders>
          <w:top w:val="single" w:color="808080" w:sz="6" w:space="0"/>
          <w:left w:val="single" w:color="808080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58"/>
        <w:gridCol w:w="1819"/>
        <w:gridCol w:w="840"/>
        <w:gridCol w:w="2064"/>
        <w:gridCol w:w="840"/>
      </w:tblGrid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  <w:textAlignment w:val="baseline"/>
            </w:pPr>
            <w:r>
              <w:rPr>
                <w:rFonts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  <w:vertAlign w:val="baseline"/>
              </w:rPr>
              <w:t>招聘单位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  <w:textAlignment w:val="baseline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  <w:textAlignment w:val="baseline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  <w:textAlignment w:val="baseline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  <w:textAlignment w:val="baseline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  <w:vertAlign w:val="baseline"/>
              </w:rPr>
              <w:t>数量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left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通川区罗江八一希望学校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体育教育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left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通川区蒲家镇中心校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汉语言文学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left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通川区蒲家中学校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数学与应用数学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left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通川区新村乡中心校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初中物理教师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物理学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left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通川区江陵镇中心学校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数学与应用数学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小学音乐教师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音乐学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left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通川区北山镇中心学校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数学与应用数学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初中物理教师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物理学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left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通川区梓桐镇中心学校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初中物理教师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物理学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7D3052"/>
    <w:rsid w:val="4F7D3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2020-06-08T03:35:00Z</dcterms:created>
  <dc:creator>Administrator</dc:creator>
  <cp:lastModifiedBy>Administrator</cp:lastModifiedBy>
  <dcterms:modified xsi:type="dcterms:W3CDTF">2020-06-08T04:40:02Z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