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4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758"/>
        <w:gridCol w:w="844"/>
        <w:gridCol w:w="1953"/>
        <w:gridCol w:w="1229"/>
        <w:gridCol w:w="1453"/>
        <w:gridCol w:w="1679"/>
        <w:gridCol w:w="989"/>
        <w:gridCol w:w="1059"/>
        <w:gridCol w:w="1495"/>
        <w:gridCol w:w="1277"/>
        <w:gridCol w:w="8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24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20" w:lineRule="exact"/>
              <w:ind w:left="1020" w:hanging="1020" w:hangingChars="60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spacing w:val="-20"/>
                <w:szCs w:val="21"/>
              </w:rPr>
            </w:pPr>
          </w:p>
          <w:p>
            <w:pPr>
              <w:spacing w:line="520" w:lineRule="exact"/>
              <w:ind w:left="1020" w:hanging="1020" w:hangingChars="60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spacing w:val="-20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pacing w:val="-20"/>
                <w:szCs w:val="21"/>
              </w:rPr>
              <w:t>附件4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44"/>
                <w:szCs w:val="44"/>
              </w:rPr>
              <w:t>自贡市2020年省属师范院校公费师范毕业生报名信息汇总表（第二批）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4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籍贯</w:t>
            </w:r>
          </w:p>
        </w:tc>
        <w:tc>
          <w:tcPr>
            <w:tcW w:w="1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毕业学校</w:t>
            </w: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报考县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电话号码</w:t>
            </w: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ascii="仿宋_GB2312" w:hAnsi="仿宋" w:eastAsia="仿宋_GB2312"/>
          <w:color w:val="000000"/>
          <w:sz w:val="32"/>
          <w:szCs w:val="32"/>
        </w:rPr>
        <w:sectPr>
          <w:pgSz w:w="16838" w:h="11906" w:orient="landscape"/>
          <w:pgMar w:top="1474" w:right="1361" w:bottom="1474" w:left="1531" w:header="851" w:footer="992" w:gutter="0"/>
          <w:cols w:space="720" w:num="1"/>
          <w:docGrid w:linePitch="312" w:charSpace="0"/>
        </w:sect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1260E"/>
    <w:rsid w:val="2AE1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2020-06-10T09:34:00Z</dcterms:created>
  <dc:creator>Administrator</dc:creator>
  <cp:lastModifiedBy>Administrator</cp:lastModifiedBy>
  <dcterms:modified xsi:type="dcterms:W3CDTF">2020-06-10T09:34:14Z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