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both"/>
        <w:rPr>
          <w:rFonts w:ascii="Calibri" w:hAnsi="Calibri" w:cs="Calibri"/>
          <w:sz w:val="21"/>
          <w:szCs w:val="21"/>
        </w:rPr>
      </w:pPr>
      <w:r>
        <w:rPr>
          <w:rFonts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</w:rPr>
        <w:t>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黑体" w:hAnsi="宋体" w:eastAsia="黑体" w:cs="黑体"/>
          <w:b/>
          <w:sz w:val="32"/>
          <w:szCs w:val="32"/>
        </w:rPr>
        <w:t>宁远县</w:t>
      </w:r>
      <w:r>
        <w:rPr>
          <w:rFonts w:hint="eastAsia" w:ascii="黑体" w:hAnsi="宋体" w:eastAsia="黑体" w:cs="黑体"/>
          <w:b/>
          <w:sz w:val="32"/>
          <w:szCs w:val="32"/>
        </w:rPr>
        <w:t>2020年第二批基层急需紧缺人才公开招聘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b/>
          <w:sz w:val="32"/>
          <w:szCs w:val="32"/>
        </w:rPr>
        <w:t>报名登记表</w:t>
      </w:r>
    </w:p>
    <w:tbl>
      <w:tblPr>
        <w:tblStyle w:val="3"/>
        <w:tblpPr w:leftFromText="180" w:rightFromText="180" w:vertAnchor="text" w:horzAnchor="page" w:tblpX="844" w:tblpY="421"/>
        <w:tblOverlap w:val="never"/>
        <w:tblW w:w="1107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321"/>
        <w:gridCol w:w="321"/>
        <w:gridCol w:w="321"/>
        <w:gridCol w:w="231"/>
        <w:gridCol w:w="90"/>
        <w:gridCol w:w="321"/>
        <w:gridCol w:w="125"/>
        <w:gridCol w:w="196"/>
        <w:gridCol w:w="321"/>
        <w:gridCol w:w="321"/>
        <w:gridCol w:w="321"/>
        <w:gridCol w:w="80"/>
        <w:gridCol w:w="241"/>
        <w:gridCol w:w="321"/>
        <w:gridCol w:w="321"/>
        <w:gridCol w:w="321"/>
        <w:gridCol w:w="241"/>
        <w:gridCol w:w="80"/>
        <w:gridCol w:w="321"/>
        <w:gridCol w:w="321"/>
        <w:gridCol w:w="321"/>
        <w:gridCol w:w="328"/>
        <w:gridCol w:w="22"/>
        <w:gridCol w:w="186"/>
        <w:gridCol w:w="1548"/>
        <w:gridCol w:w="22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31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应聘单位</w:t>
            </w:r>
          </w:p>
        </w:tc>
        <w:tc>
          <w:tcPr>
            <w:tcW w:w="4414" w:type="dxa"/>
            <w:gridSpan w:val="17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393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应聘岗位</w:t>
            </w:r>
          </w:p>
        </w:tc>
        <w:tc>
          <w:tcPr>
            <w:tcW w:w="1734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222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7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2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14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3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222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7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2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4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3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貌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222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况</w:t>
            </w:r>
          </w:p>
        </w:tc>
        <w:tc>
          <w:tcPr>
            <w:tcW w:w="17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2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所在地</w:t>
            </w:r>
          </w:p>
        </w:tc>
        <w:tc>
          <w:tcPr>
            <w:tcW w:w="14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3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专业工作年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限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222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务</w:t>
            </w:r>
          </w:p>
        </w:tc>
        <w:tc>
          <w:tcPr>
            <w:tcW w:w="17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2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4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3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222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格</w:t>
            </w:r>
          </w:p>
        </w:tc>
        <w:tc>
          <w:tcPr>
            <w:tcW w:w="17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2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4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3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档案保管单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222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码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7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码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址</w:t>
            </w:r>
          </w:p>
        </w:tc>
        <w:tc>
          <w:tcPr>
            <w:tcW w:w="5807" w:type="dxa"/>
            <w:gridSpan w:val="2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</w:trPr>
        <w:tc>
          <w:tcPr>
            <w:tcW w:w="131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19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7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83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</w:trPr>
        <w:tc>
          <w:tcPr>
            <w:tcW w:w="131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83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</w:trPr>
        <w:tc>
          <w:tcPr>
            <w:tcW w:w="131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7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83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</w:trPr>
        <w:tc>
          <w:tcPr>
            <w:tcW w:w="131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83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9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个人简历（包括学习经历）</w:t>
            </w:r>
          </w:p>
        </w:tc>
        <w:tc>
          <w:tcPr>
            <w:tcW w:w="9764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7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初审意见</w:t>
            </w:r>
          </w:p>
        </w:tc>
        <w:tc>
          <w:tcPr>
            <w:tcW w:w="4414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  <w:r>
              <w:rPr>
                <w:rFonts w:hint="default" w:ascii="Calibri" w:hAnsi="Calibri" w:eastAsia="仿宋" w:cs="Calibri"/>
                <w:sz w:val="21"/>
                <w:szCs w:val="21"/>
                <w:u w:val="single"/>
              </w:rPr>
              <w:t xml:space="preserve">      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115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  <w:tc>
          <w:tcPr>
            <w:tcW w:w="157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组织或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  <w:r>
              <w:rPr>
                <w:rFonts w:hint="default" w:ascii="Calibri" w:hAnsi="Calibri" w:eastAsia="仿宋" w:cs="Calibri"/>
                <w:sz w:val="21"/>
                <w:szCs w:val="21"/>
                <w:u w:val="single"/>
              </w:rPr>
              <w:t xml:space="preserve">      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210" w:firstLine="126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1" w:hRule="atLeast"/>
        </w:trPr>
        <w:tc>
          <w:tcPr>
            <w:tcW w:w="131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应聘人员承诺</w:t>
            </w:r>
          </w:p>
        </w:tc>
        <w:tc>
          <w:tcPr>
            <w:tcW w:w="9764" w:type="dxa"/>
            <w:gridSpan w:val="2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31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、保证所填报的手机号码在报考期间通讯畅通，否则错过重要信息而影响考试聘用的，责任自负。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、笔试后，如被确定为面试对象，无重大事故不缺席面试。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应聘人员签名：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                    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Calibri" w:hAnsi="Calibri" w:eastAsia="仿宋" w:cs="Calibri"/>
                <w:sz w:val="21"/>
                <w:szCs w:val="21"/>
              </w:rPr>
              <w:t xml:space="preserve">        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360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               报名序号：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说明：</w:t>
      </w:r>
      <w:r>
        <w:rPr>
          <w:rFonts w:hint="default" w:ascii="Calibri" w:hAnsi="Calibri" w:cs="Calibri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、报名序号由工作人员填写；</w:t>
      </w:r>
      <w:r>
        <w:rPr>
          <w:rFonts w:hint="default" w:ascii="Calibri" w:hAnsi="Calibri" w:cs="Calibri"/>
          <w:sz w:val="21"/>
          <w:szCs w:val="21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、考生必须如实填写以上内容，如填报虚假信息者，取消考试或录取聘用资格；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、资格审查合格的，由人社部门和用人单位留存此表，并由考生现场登记确认；</w:t>
      </w:r>
      <w:r>
        <w:rPr>
          <w:rFonts w:hint="default" w:ascii="Calibri" w:hAnsi="Calibri" w:cs="Calibri"/>
          <w:sz w:val="21"/>
          <w:szCs w:val="21"/>
        </w:rPr>
        <w:t xml:space="preserve"> 4</w:t>
      </w:r>
      <w:r>
        <w:rPr>
          <w:rFonts w:hint="eastAsia" w:ascii="宋体" w:hAnsi="宋体" w:eastAsia="宋体" w:cs="宋体"/>
          <w:sz w:val="21"/>
          <w:szCs w:val="21"/>
        </w:rPr>
        <w:t>、如有成果、成绩等其他要说明的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情况可另附纸。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eastAsia="仿宋"/>
          <w:sz w:val="21"/>
          <w:szCs w:val="21"/>
          <w:lang w:eastAsia="zh-CN"/>
        </w:rPr>
      </w:pPr>
      <w:r>
        <w:rPr>
          <w:rFonts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</w:rPr>
        <w:t>3：《教育部学历证书电子注册备案表》样本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eastAsia="仿宋"/>
          <w:sz w:val="21"/>
          <w:szCs w:val="21"/>
          <w:lang w:eastAsia="zh-CN"/>
        </w:rPr>
        <w:drawing>
          <wp:inline distT="0" distB="0" distL="114300" distR="114300">
            <wp:extent cx="4561205" cy="6750685"/>
            <wp:effectExtent l="0" t="0" r="10795" b="12065"/>
            <wp:docPr id="2" name="图片 2" descr="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1205" cy="675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rFonts w:ascii="Calibri" w:hAnsi="Calibri" w:cs="Calibri"/>
          <w:sz w:val="21"/>
          <w:szCs w:val="21"/>
        </w:rPr>
      </w:pPr>
      <w:r>
        <w:rPr>
          <w:rFonts w:hint="default" w:ascii="Calibri" w:hAnsi="Calibri" w:eastAsia="仿宋" w:cs="Calibri"/>
          <w:sz w:val="21"/>
          <w:szCs w:val="21"/>
        </w:rPr>
        <w:drawing>
          <wp:inline distT="0" distB="0" distL="114300" distR="114300">
            <wp:extent cx="4962525" cy="7343775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75D12"/>
    <w:rsid w:val="37E75D12"/>
    <w:rsid w:val="5436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../NUL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2020-06-11T10:06:00Z</dcterms:created>
  <dc:creator>Administrator</dc:creator>
  <cp:lastModifiedBy>Administrator</cp:lastModifiedBy>
  <dcterms:modified xsi:type="dcterms:W3CDTF">2020-06-11T10:17:10Z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