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400" w:lineRule="exact"/>
        <w:rPr>
          <w:rFonts w:hint="default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pacing w:val="15"/>
          <w:sz w:val="32"/>
          <w:szCs w:val="32"/>
          <w:shd w:val="clear" w:color="auto" w:fill="FFFFFF"/>
          <w:lang w:val="en-US" w:eastAsia="zh-CN"/>
        </w:rPr>
        <w:t>附表：海口市体育运动学校2020年度公开招聘岗位一览表</w:t>
      </w:r>
    </w:p>
    <w:tbl>
      <w:tblPr>
        <w:tblStyle w:val="3"/>
        <w:tblpPr w:leftFromText="180" w:rightFromText="180" w:vertAnchor="text" w:horzAnchor="page" w:tblpX="1209" w:tblpY="324"/>
        <w:tblOverlap w:val="never"/>
        <w:tblW w:w="14163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49"/>
        <w:gridCol w:w="1194"/>
        <w:gridCol w:w="1201"/>
        <w:gridCol w:w="1549"/>
        <w:gridCol w:w="1260"/>
        <w:gridCol w:w="1215"/>
        <w:gridCol w:w="1264"/>
        <w:gridCol w:w="1121"/>
        <w:gridCol w:w="1477"/>
        <w:gridCol w:w="758"/>
        <w:gridCol w:w="1170"/>
        <w:gridCol w:w="130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2" w:hRule="atLeast"/>
        </w:trPr>
        <w:tc>
          <w:tcPr>
            <w:tcW w:w="14163" w:type="dxa"/>
            <w:gridSpan w:val="1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海口市体育运动学校2020年度公开招聘岗位一览表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用人单位</w:t>
            </w:r>
          </w:p>
        </w:tc>
        <w:tc>
          <w:tcPr>
            <w:tcW w:w="12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154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招聘职数</w:t>
            </w:r>
          </w:p>
        </w:tc>
        <w:tc>
          <w:tcPr>
            <w:tcW w:w="7005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报考资格条件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4" w:hRule="atLeast"/>
        </w:trPr>
        <w:tc>
          <w:tcPr>
            <w:tcW w:w="6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  范围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性别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</w:p>
        </w:tc>
        <w:tc>
          <w:tcPr>
            <w:tcW w:w="130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rPr>
                <w:rFonts w:hint="eastAsia" w:ascii="仿宋" w:hAnsi="仿宋" w:eastAsia="仿宋" w:cs="仿宋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337" w:hRule="atLeast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9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  <w:lang w:eastAsia="zh-CN"/>
              </w:rPr>
              <w:t>海口市体育运动学校</w:t>
            </w: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高中政治教师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海口市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高级中学及以上政治教师资格证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35周岁（含）以下</w:t>
            </w:r>
          </w:p>
        </w:tc>
        <w:tc>
          <w:tcPr>
            <w:tcW w:w="130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3" w:hRule="atLeast"/>
        </w:trPr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9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专业技术</w:t>
            </w:r>
          </w:p>
        </w:tc>
        <w:tc>
          <w:tcPr>
            <w:tcW w:w="15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乒乓球</w:t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教练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海口市</w:t>
            </w:r>
          </w:p>
        </w:tc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112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体育学类（乒乓球方向）</w:t>
            </w:r>
          </w:p>
        </w:tc>
        <w:tc>
          <w:tcPr>
            <w:tcW w:w="14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具有国家乒乓球二级运动员（含）以上证书，教练员资格证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1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35周岁（含）以下</w:t>
            </w:r>
          </w:p>
        </w:tc>
        <w:tc>
          <w:tcPr>
            <w:tcW w:w="130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400" w:lineRule="exact"/>
              <w:jc w:val="both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/>
          <w:color w:val="FF0000"/>
          <w:sz w:val="28"/>
          <w:szCs w:val="28"/>
          <w:lang w:eastAsia="zh-CN"/>
        </w:rPr>
      </w:pPr>
    </w:p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spacing w:line="400" w:lineRule="exact"/>
        <w:jc w:val="both"/>
        <w:textAlignment w:val="center"/>
        <w:rPr>
          <w:rFonts w:hint="eastAsia" w:ascii="仿宋" w:hAnsi="仿宋" w:eastAsia="仿宋" w:cs="仿宋"/>
          <w:i w:val="0"/>
          <w:color w:val="auto"/>
          <w:kern w:val="0"/>
          <w:sz w:val="24"/>
          <w:szCs w:val="24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i w:val="0"/>
          <w:color w:val="auto"/>
          <w:kern w:val="0"/>
          <w:sz w:val="24"/>
          <w:szCs w:val="24"/>
          <w:u w:val="none"/>
          <w:lang w:val="en-US" w:eastAsia="zh-CN" w:bidi="ar"/>
        </w:rPr>
        <w:t xml:space="preserve">   年龄计算截止时间：2020年6月30日</w:t>
      </w:r>
    </w:p>
    <w:p>
      <w:bookmarkStart w:id="0" w:name="_GoBack"/>
      <w:bookmarkEnd w:id="0"/>
    </w:p>
    <w:sectPr>
      <w:pgSz w:w="16840" w:h="11907" w:orient="landscape"/>
      <w:pgMar w:top="1417" w:right="1134" w:bottom="1417" w:left="850" w:header="57" w:footer="567" w:gutter="0"/>
      <w:pgNumType w:fmt="decimal"/>
      <w:cols w:space="72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font-weight : 400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F865F14"/>
    <w:rsid w:val="7F865F1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eastAsia="仿宋_GB2312"/>
      <w:kern w:val="2"/>
      <w:sz w:val="32"/>
      <w:szCs w:val="3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Office_10.8.0.5761_F1E327BC-269C-435d-A152-05C5408002CA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2020-07-10T08:26:00Z</dcterms:created>
  <dc:creator>Administrator</dc:creator>
  <cp:lastModifiedBy>Administrator</cp:lastModifiedBy>
  <dcterms:modified xsi:type="dcterms:W3CDTF">2020-07-10T08:26:40Z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2052-10.8.0.5761</vt:lpwstr>
  </property>
</Properties>
</file>