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3E5" w:rsidRPr="00AA3399" w:rsidRDefault="00D263E5" w:rsidP="00D263E5">
      <w:pPr>
        <w:rPr>
          <w:rFonts w:ascii="仿宋_GB2312" w:eastAsia="仿宋_GB2312"/>
          <w:sz w:val="30"/>
          <w:szCs w:val="30"/>
        </w:rPr>
      </w:pPr>
      <w:r w:rsidRPr="00AA3399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</w:p>
    <w:p w:rsidR="00D263E5" w:rsidRPr="00AA3399" w:rsidRDefault="00D263E5" w:rsidP="00D263E5">
      <w:pPr>
        <w:jc w:val="center"/>
        <w:rPr>
          <w:rFonts w:ascii="黑体" w:eastAsia="黑体" w:hAnsi="黑体"/>
          <w:sz w:val="48"/>
          <w:szCs w:val="48"/>
        </w:rPr>
      </w:pPr>
      <w:r w:rsidRPr="00AA3399">
        <w:rPr>
          <w:rFonts w:ascii="黑体" w:eastAsia="黑体" w:hAnsi="黑体" w:hint="eastAsia"/>
          <w:sz w:val="48"/>
          <w:szCs w:val="48"/>
        </w:rPr>
        <w:t>面试考生须知</w:t>
      </w:r>
    </w:p>
    <w:p w:rsidR="00D263E5" w:rsidRPr="00AA3399" w:rsidRDefault="00D263E5" w:rsidP="00D263E5">
      <w:pPr>
        <w:ind w:firstLineChars="225" w:firstLine="720"/>
        <w:jc w:val="center"/>
        <w:rPr>
          <w:rFonts w:ascii="仿宋_GB2312" w:eastAsia="仿宋_GB2312"/>
          <w:sz w:val="32"/>
          <w:szCs w:val="32"/>
        </w:rPr>
      </w:pP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一、考生须按照公布的面试时间与考场安排，凭本人笔试准考证和</w:t>
      </w:r>
      <w:r>
        <w:rPr>
          <w:rFonts w:ascii="仿宋_GB2312" w:eastAsia="仿宋_GB2312" w:hint="eastAsia"/>
          <w:sz w:val="32"/>
          <w:szCs w:val="32"/>
        </w:rPr>
        <w:t>二代</w:t>
      </w:r>
      <w:r w:rsidRPr="00AA3399">
        <w:rPr>
          <w:rFonts w:ascii="仿宋_GB2312" w:eastAsia="仿宋_GB2312" w:hint="eastAsia"/>
          <w:sz w:val="32"/>
          <w:szCs w:val="32"/>
        </w:rPr>
        <w:t>身份证到指定考场报到，参加面试抽签。考生所携带的通讯工具和音频、视频发射、接收设备关闭后连同背包、书包等其他物品交工作人员统一保管、考完离场时领回。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二、面试当天上午7:</w:t>
      </w:r>
      <w:r w:rsidR="00903A63">
        <w:rPr>
          <w:rFonts w:ascii="仿宋_GB2312" w:eastAsia="仿宋_GB2312" w:hint="eastAsia"/>
          <w:sz w:val="32"/>
          <w:szCs w:val="32"/>
        </w:rPr>
        <w:t>30</w:t>
      </w:r>
      <w:r w:rsidR="000A050E">
        <w:rPr>
          <w:rFonts w:ascii="仿宋_GB2312" w:eastAsia="仿宋_GB2312" w:hint="eastAsia"/>
          <w:sz w:val="32"/>
          <w:szCs w:val="32"/>
        </w:rPr>
        <w:t>前</w:t>
      </w:r>
      <w:r w:rsidR="0098179B">
        <w:rPr>
          <w:rFonts w:ascii="仿宋_GB2312" w:eastAsia="仿宋_GB2312" w:hint="eastAsia"/>
          <w:sz w:val="32"/>
          <w:szCs w:val="32"/>
        </w:rPr>
        <w:t>、下午13</w:t>
      </w:r>
      <w:r w:rsidR="0098179B" w:rsidRPr="00AA3399">
        <w:rPr>
          <w:rFonts w:ascii="仿宋_GB2312" w:eastAsia="仿宋_GB2312" w:hint="eastAsia"/>
          <w:sz w:val="32"/>
          <w:szCs w:val="32"/>
        </w:rPr>
        <w:t>:</w:t>
      </w:r>
      <w:r w:rsidR="0098179B">
        <w:rPr>
          <w:rFonts w:ascii="仿宋_GB2312" w:eastAsia="仿宋_GB2312" w:hint="eastAsia"/>
          <w:sz w:val="32"/>
          <w:szCs w:val="32"/>
        </w:rPr>
        <w:t>30</w:t>
      </w:r>
      <w:r w:rsidR="000A050E">
        <w:rPr>
          <w:rFonts w:ascii="仿宋_GB2312" w:eastAsia="仿宋_GB2312" w:hint="eastAsia"/>
          <w:sz w:val="32"/>
          <w:szCs w:val="32"/>
        </w:rPr>
        <w:t>前</w:t>
      </w:r>
      <w:r w:rsidRPr="00AA3399">
        <w:rPr>
          <w:rFonts w:ascii="仿宋_GB2312" w:eastAsia="仿宋_GB2312" w:hint="eastAsia"/>
          <w:sz w:val="32"/>
          <w:szCs w:val="32"/>
        </w:rPr>
        <w:t>没有进</w:t>
      </w:r>
      <w:r w:rsidR="0098179B">
        <w:rPr>
          <w:rFonts w:ascii="仿宋_GB2312" w:eastAsia="仿宋_GB2312" w:hint="eastAsia"/>
          <w:sz w:val="32"/>
          <w:szCs w:val="32"/>
        </w:rPr>
        <w:t>行</w:t>
      </w:r>
      <w:r w:rsidR="003856BA">
        <w:rPr>
          <w:rFonts w:ascii="仿宋_GB2312" w:eastAsia="仿宋_GB2312" w:hint="eastAsia"/>
          <w:sz w:val="32"/>
          <w:szCs w:val="32"/>
        </w:rPr>
        <w:t>签到</w:t>
      </w:r>
      <w:r w:rsidRPr="00AA3399">
        <w:rPr>
          <w:rFonts w:ascii="仿宋_GB2312" w:eastAsia="仿宋_GB2312" w:hint="eastAsia"/>
          <w:sz w:val="32"/>
          <w:szCs w:val="32"/>
        </w:rPr>
        <w:t>的考生，按自动放弃面试资格处理；对证件携带不齐的，取消面试资格。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三、考生不得穿制服或有明显文字或图案标识的服装参加面试。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四、考生报到后，工作人员按</w:t>
      </w:r>
      <w:proofErr w:type="gramStart"/>
      <w:r w:rsidR="0098179B">
        <w:rPr>
          <w:rFonts w:ascii="仿宋_GB2312" w:eastAsia="仿宋_GB2312" w:hint="eastAsia"/>
          <w:sz w:val="32"/>
          <w:szCs w:val="32"/>
        </w:rPr>
        <w:t>预</w:t>
      </w:r>
      <w:r w:rsidRPr="00AA3399">
        <w:rPr>
          <w:rFonts w:ascii="仿宋_GB2312" w:eastAsia="仿宋_GB2312" w:hint="eastAsia"/>
          <w:sz w:val="32"/>
          <w:szCs w:val="32"/>
        </w:rPr>
        <w:t>分组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顺序组织考生抽签，决定面试</w:t>
      </w:r>
      <w:r w:rsidR="003856BA">
        <w:rPr>
          <w:rFonts w:ascii="仿宋_GB2312" w:eastAsia="仿宋_GB2312" w:hint="eastAsia"/>
          <w:sz w:val="32"/>
          <w:szCs w:val="32"/>
        </w:rPr>
        <w:t>室</w:t>
      </w:r>
      <w:proofErr w:type="gramStart"/>
      <w:r w:rsidR="003856BA">
        <w:rPr>
          <w:rFonts w:ascii="仿宋_GB2312" w:eastAsia="仿宋_GB2312" w:hint="eastAsia"/>
          <w:sz w:val="32"/>
          <w:szCs w:val="32"/>
        </w:rPr>
        <w:t>室</w:t>
      </w:r>
      <w:proofErr w:type="gramEnd"/>
      <w:r w:rsidR="003856BA">
        <w:rPr>
          <w:rFonts w:ascii="仿宋_GB2312" w:eastAsia="仿宋_GB2312" w:hint="eastAsia"/>
          <w:sz w:val="32"/>
          <w:szCs w:val="32"/>
        </w:rPr>
        <w:t>别及面试</w:t>
      </w:r>
      <w:r w:rsidRPr="00AA3399">
        <w:rPr>
          <w:rFonts w:ascii="仿宋_GB2312" w:eastAsia="仿宋_GB2312" w:hint="eastAsia"/>
          <w:sz w:val="32"/>
          <w:szCs w:val="32"/>
        </w:rPr>
        <w:t>先后顺序，考生应按抽签确定的面试顺序进行面试。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五、面试开始后，工作人员按抽签顺序逐一引导考生进入</w:t>
      </w:r>
      <w:r w:rsidR="0098179B">
        <w:rPr>
          <w:rFonts w:ascii="仿宋_GB2312" w:eastAsia="仿宋_GB2312" w:hint="eastAsia"/>
          <w:sz w:val="32"/>
          <w:szCs w:val="32"/>
        </w:rPr>
        <w:t>备考室、</w:t>
      </w:r>
      <w:r w:rsidRPr="00AA3399">
        <w:rPr>
          <w:rFonts w:ascii="仿宋_GB2312" w:eastAsia="仿宋_GB2312" w:hint="eastAsia"/>
          <w:sz w:val="32"/>
          <w:szCs w:val="32"/>
        </w:rPr>
        <w:t>面试室面试。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候考考生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须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在候考室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静候，不得喧哗，不得影响他人，应服从工作人员的管理。候考期间实行全封闭，考生不得擅自离开候考室</w:t>
      </w:r>
      <w:r w:rsidR="0098179B">
        <w:rPr>
          <w:rFonts w:ascii="仿宋_GB2312" w:eastAsia="仿宋_GB2312" w:hint="eastAsia"/>
          <w:sz w:val="32"/>
          <w:szCs w:val="32"/>
        </w:rPr>
        <w:t>、备考室</w:t>
      </w:r>
      <w:r w:rsidRPr="00AA3399">
        <w:rPr>
          <w:rFonts w:ascii="仿宋_GB2312" w:eastAsia="仿宋_GB2312" w:hint="eastAsia"/>
          <w:sz w:val="32"/>
          <w:szCs w:val="32"/>
        </w:rPr>
        <w:t>。需上洗手间的，须经工作人员同意，并由工作人员陪同前往。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候考考生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需离开考场的，应书面提出申请，经考场主考同意</w:t>
      </w:r>
      <w:proofErr w:type="gramStart"/>
      <w:r w:rsidRPr="00AA3399">
        <w:rPr>
          <w:rFonts w:ascii="仿宋_GB2312" w:eastAsia="仿宋_GB2312" w:hint="eastAsia"/>
          <w:sz w:val="32"/>
          <w:szCs w:val="32"/>
        </w:rPr>
        <w:t>后按弃考</w:t>
      </w:r>
      <w:proofErr w:type="gramEnd"/>
      <w:r w:rsidRPr="00AA3399">
        <w:rPr>
          <w:rFonts w:ascii="仿宋_GB2312" w:eastAsia="仿宋_GB2312" w:hint="eastAsia"/>
          <w:sz w:val="32"/>
          <w:szCs w:val="32"/>
        </w:rPr>
        <w:t>处理。</w:t>
      </w:r>
      <w:r w:rsidRPr="00AA3399">
        <w:rPr>
          <w:rFonts w:ascii="仿宋_GB2312" w:eastAsia="仿宋_GB2312" w:hint="eastAsia"/>
          <w:sz w:val="32"/>
          <w:szCs w:val="32"/>
        </w:rPr>
        <w:lastRenderedPageBreak/>
        <w:t>严禁任何人向考生传递试题信息。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八、考生在面试完毕取得成绩回执后，应立即离开考场，不得在考场附近逗留。</w:t>
      </w:r>
    </w:p>
    <w:p w:rsidR="00D263E5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  <w:r w:rsidRPr="00AA3399">
        <w:rPr>
          <w:rFonts w:ascii="仿宋_GB2312" w:eastAsia="仿宋_GB2312" w:hint="eastAsia"/>
          <w:sz w:val="32"/>
          <w:szCs w:val="32"/>
        </w:rPr>
        <w:t>九、考生应接受现场工作人员的管理，对违反面试规定的，将按照《广东省事业单位公开招聘人员面试工作规范（试行）》进行严肃处理。</w:t>
      </w:r>
    </w:p>
    <w:p w:rsidR="00D263E5" w:rsidRPr="00AA3399" w:rsidRDefault="00D263E5" w:rsidP="00D263E5">
      <w:pPr>
        <w:ind w:firstLineChars="225" w:firstLine="720"/>
        <w:rPr>
          <w:rFonts w:ascii="仿宋_GB2312" w:eastAsia="仿宋_GB2312"/>
          <w:sz w:val="32"/>
          <w:szCs w:val="32"/>
        </w:rPr>
      </w:pPr>
    </w:p>
    <w:p w:rsidR="00C15D1E" w:rsidRPr="00D263E5" w:rsidRDefault="00C15D1E"/>
    <w:sectPr w:rsidR="00C15D1E" w:rsidRPr="00D263E5" w:rsidSect="0092608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4BC" w:rsidRDefault="00ED74BC" w:rsidP="00D263E5">
      <w:r>
        <w:separator/>
      </w:r>
    </w:p>
  </w:endnote>
  <w:endnote w:type="continuationSeparator" w:id="0">
    <w:p w:rsidR="00ED74BC" w:rsidRDefault="00ED74BC" w:rsidP="00D26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665" w:rsidRDefault="003553C6" w:rsidP="00A51A5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15D1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B3665" w:rsidRDefault="00ED74B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665" w:rsidRDefault="003553C6" w:rsidP="00A51A5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15D1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A050E">
      <w:rPr>
        <w:rStyle w:val="a5"/>
        <w:noProof/>
      </w:rPr>
      <w:t>1</w:t>
    </w:r>
    <w:r>
      <w:rPr>
        <w:rStyle w:val="a5"/>
      </w:rPr>
      <w:fldChar w:fldCharType="end"/>
    </w:r>
  </w:p>
  <w:p w:rsidR="007B3665" w:rsidRDefault="00ED74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4BC" w:rsidRDefault="00ED74BC" w:rsidP="00D263E5">
      <w:r>
        <w:separator/>
      </w:r>
    </w:p>
  </w:footnote>
  <w:footnote w:type="continuationSeparator" w:id="0">
    <w:p w:rsidR="00ED74BC" w:rsidRDefault="00ED74BC" w:rsidP="00D263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3E5"/>
    <w:rsid w:val="000A050E"/>
    <w:rsid w:val="002B35EA"/>
    <w:rsid w:val="003553C6"/>
    <w:rsid w:val="003856BA"/>
    <w:rsid w:val="00470CC0"/>
    <w:rsid w:val="00903A63"/>
    <w:rsid w:val="00926083"/>
    <w:rsid w:val="0098179B"/>
    <w:rsid w:val="00981838"/>
    <w:rsid w:val="00A917BA"/>
    <w:rsid w:val="00AE3810"/>
    <w:rsid w:val="00C15D1E"/>
    <w:rsid w:val="00D15823"/>
    <w:rsid w:val="00D263E5"/>
    <w:rsid w:val="00ED74BC"/>
    <w:rsid w:val="00FC3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6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63E5"/>
    <w:rPr>
      <w:sz w:val="18"/>
      <w:szCs w:val="18"/>
    </w:rPr>
  </w:style>
  <w:style w:type="paragraph" w:styleId="a4">
    <w:name w:val="footer"/>
    <w:basedOn w:val="a"/>
    <w:link w:val="Char0"/>
    <w:unhideWhenUsed/>
    <w:rsid w:val="00D26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63E5"/>
    <w:rPr>
      <w:sz w:val="18"/>
      <w:szCs w:val="18"/>
    </w:rPr>
  </w:style>
  <w:style w:type="character" w:styleId="a5">
    <w:name w:val="page number"/>
    <w:basedOn w:val="a0"/>
    <w:rsid w:val="00D263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ejohn</dc:creator>
  <cp:keywords/>
  <dc:description/>
  <cp:lastModifiedBy>p</cp:lastModifiedBy>
  <cp:revision>7</cp:revision>
  <cp:lastPrinted>2020-07-20T06:52:00Z</cp:lastPrinted>
  <dcterms:created xsi:type="dcterms:W3CDTF">2017-08-28T02:41:00Z</dcterms:created>
  <dcterms:modified xsi:type="dcterms:W3CDTF">2020-07-21T03:08:00Z</dcterms:modified>
</cp:coreProperties>
</file>