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274" w:tblpY="2266"/>
        <w:tblOverlap w:val="never"/>
        <w:tblW w:w="98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09"/>
        <w:gridCol w:w="3264"/>
        <w:gridCol w:w="2625"/>
        <w:gridCol w:w="3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71" w:hRule="atLeast"/>
        </w:trPr>
        <w:tc>
          <w:tcPr>
            <w:tcW w:w="9893" w:type="dxa"/>
            <w:gridSpan w:val="4"/>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现场资格审查所需材料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5" w:hRule="atLeast"/>
        </w:trPr>
        <w:tc>
          <w:tcPr>
            <w:tcW w:w="5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序号</w:t>
            </w:r>
          </w:p>
        </w:tc>
        <w:tc>
          <w:tcPr>
            <w:tcW w:w="93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报考人员所需提交材料（按以下类别及顺序准备）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02" w:hRule="atLeast"/>
        </w:trPr>
        <w:tc>
          <w:tcPr>
            <w:tcW w:w="5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jc w:val="center"/>
              <w:outlineLvl w:val="9"/>
              <w:rPr>
                <w:rFonts w:hint="eastAsia" w:ascii="方正黑体_GBK" w:hAnsi="方正黑体_GBK" w:eastAsia="方正黑体_GBK" w:cs="方正黑体_GBK"/>
                <w:i w:val="0"/>
                <w:color w:val="000000"/>
                <w:sz w:val="24"/>
                <w:szCs w:val="24"/>
                <w:u w:val="none"/>
              </w:rPr>
            </w:pP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2020年应届高校毕业生</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往届高校毕业生</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黑体_GBK" w:hAnsi="方正黑体_GBK" w:eastAsia="方正黑体_GBK" w:cs="方正黑体_GBK"/>
                <w:i w:val="0"/>
                <w:color w:val="000000"/>
                <w:sz w:val="24"/>
                <w:szCs w:val="24"/>
                <w:u w:val="none"/>
              </w:rPr>
            </w:pPr>
            <w:r>
              <w:rPr>
                <w:rFonts w:hint="eastAsia" w:ascii="方正黑体_GBK" w:hAnsi="方正黑体_GBK" w:eastAsia="方正黑体_GBK" w:cs="方正黑体_GBK"/>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4"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1</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《现场资格审查表》原件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《现场资格审查表》原件</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sz w:val="22"/>
                <w:szCs w:val="22"/>
                <w:u w:val="none"/>
                <w:lang w:eastAsia="zh-CN"/>
              </w:rPr>
            </w:pPr>
            <w:r>
              <w:rPr>
                <w:rFonts w:hint="eastAsia" w:ascii="方正仿宋_GBK" w:hAnsi="方正仿宋_GBK" w:eastAsia="方正仿宋_GBK" w:cs="方正仿宋_GBK"/>
                <w:i w:val="0"/>
                <w:color w:val="000000"/>
                <w:sz w:val="22"/>
                <w:szCs w:val="22"/>
                <w:u w:val="none"/>
                <w:lang w:eastAsia="zh-CN"/>
              </w:rPr>
              <w:t>交原件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24"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2</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打印的《考生报名信息表》</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打印的《考生报名信息表》</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sz w:val="22"/>
                <w:szCs w:val="22"/>
                <w:u w:val="none"/>
                <w:lang w:val="en-US" w:eastAsia="zh-CN"/>
              </w:rPr>
            </w:pPr>
            <w:r>
              <w:rPr>
                <w:rFonts w:hint="eastAsia" w:ascii="方正仿宋_GBK" w:hAnsi="方正仿宋_GBK" w:eastAsia="方正仿宋_GBK" w:cs="方正仿宋_GBK"/>
                <w:i w:val="0"/>
                <w:color w:val="000000"/>
                <w:sz w:val="22"/>
                <w:szCs w:val="22"/>
                <w:u w:val="none"/>
                <w:lang w:eastAsia="zh-CN"/>
              </w:rPr>
              <w:t>交打印件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23"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3</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身份证（或户口簿）原件和复印件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身份证（或户口簿）原件和复印件</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sz w:val="22"/>
                <w:szCs w:val="22"/>
                <w:u w:val="none"/>
                <w:lang w:eastAsia="zh-CN"/>
              </w:rPr>
            </w:pPr>
            <w:r>
              <w:rPr>
                <w:rFonts w:hint="eastAsia" w:ascii="方正仿宋_GBK" w:hAnsi="方正仿宋_GBK" w:eastAsia="方正仿宋_GBK" w:cs="方正仿宋_GBK"/>
                <w:i w:val="0"/>
                <w:color w:val="000000"/>
                <w:sz w:val="22"/>
                <w:szCs w:val="22"/>
                <w:u w:val="none"/>
                <w:lang w:eastAsia="zh-CN"/>
              </w:rPr>
              <w:t>查验原件，交复印件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9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4</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就业推荐表（学校盖章）、学生证原件和复印件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毕业证、学位证原件和复印件</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sz w:val="22"/>
                <w:szCs w:val="22"/>
                <w:u w:val="none"/>
                <w:lang w:eastAsia="zh-CN"/>
              </w:rPr>
            </w:pPr>
            <w:r>
              <w:rPr>
                <w:rFonts w:hint="eastAsia" w:ascii="方正仿宋_GBK" w:hAnsi="方正仿宋_GBK" w:eastAsia="方正仿宋_GBK" w:cs="方正仿宋_GBK"/>
                <w:i w:val="0"/>
                <w:color w:val="000000"/>
                <w:sz w:val="22"/>
                <w:szCs w:val="22"/>
                <w:u w:val="none"/>
                <w:lang w:eastAsia="zh-CN"/>
              </w:rPr>
              <w:t>查验原件，</w:t>
            </w:r>
            <w:r>
              <w:rPr>
                <w:rFonts w:hint="eastAsia" w:ascii="方正仿宋_GBK" w:hAnsi="方正仿宋_GBK" w:eastAsia="方正仿宋_GBK" w:cs="方正仿宋_GBK"/>
                <w:i w:val="0"/>
                <w:color w:val="000000" w:themeColor="text1"/>
                <w:sz w:val="22"/>
                <w:szCs w:val="22"/>
                <w:u w:val="none"/>
                <w:lang w:eastAsia="zh-CN"/>
                <w14:textFill>
                  <w14:solidFill>
                    <w14:schemeClr w14:val="tx1"/>
                  </w14:solidFill>
                </w14:textFill>
              </w:rPr>
              <w:t>交复印件，报考城区幼儿园教师岗位的国民教育本科学历考生还需提供全日制普通高校专科学历证书。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68"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5</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教师资格证原件和复印件</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教师资格证原件和复印件</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sz w:val="22"/>
                <w:szCs w:val="22"/>
                <w:u w:val="none"/>
                <w:lang w:eastAsia="zh-CN"/>
              </w:rPr>
              <w:t>查验原件，交复印件。</w:t>
            </w:r>
            <w:r>
              <w:rPr>
                <w:rFonts w:hint="eastAsia" w:ascii="方正仿宋_GBK" w:hAnsi="方正仿宋_GBK" w:eastAsia="方正仿宋_GBK" w:cs="方正仿宋_GBK"/>
                <w:i w:val="0"/>
                <w:color w:val="000000"/>
                <w:kern w:val="0"/>
                <w:sz w:val="22"/>
                <w:szCs w:val="22"/>
                <w:u w:val="none"/>
                <w:lang w:val="en-US" w:eastAsia="zh-CN" w:bidi="ar"/>
              </w:rPr>
              <w:t>暂未取得的，须在2021年8月31日前取得相应种类及学科教师资格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234"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6</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普通话等级证书</w:t>
            </w:r>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普通话等级证书</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outlineLvl w:val="9"/>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sz w:val="22"/>
                <w:szCs w:val="22"/>
                <w:u w:val="none"/>
                <w:lang w:eastAsia="zh-CN"/>
              </w:rPr>
              <w:t>查验原件，交复印件。</w:t>
            </w:r>
            <w:r>
              <w:rPr>
                <w:rFonts w:hint="eastAsia" w:ascii="方正仿宋_GBK" w:hAnsi="方正仿宋_GBK" w:eastAsia="方正仿宋_GBK" w:cs="方正仿宋_GBK"/>
                <w:i w:val="0"/>
                <w:color w:val="000000"/>
                <w:kern w:val="0"/>
                <w:sz w:val="22"/>
                <w:szCs w:val="22"/>
                <w:u w:val="none"/>
                <w:lang w:val="en-US" w:eastAsia="zh-CN" w:bidi="ar"/>
              </w:rPr>
              <w:t>报考语文学科要求二级甲等及以上，其余为二级乙等以上，职教专业课教师暂不提供。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07"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7</w:t>
            </w:r>
          </w:p>
        </w:tc>
        <w:tc>
          <w:tcPr>
            <w:tcW w:w="3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themeColor="text1"/>
                <w:sz w:val="22"/>
                <w:szCs w:val="22"/>
                <w:u w:val="none"/>
                <w14:textFill>
                  <w14:solidFill>
                    <w14:schemeClr w14:val="tx1"/>
                  </w14:solidFill>
                </w14:textFill>
              </w:rPr>
            </w:pPr>
            <w:bookmarkStart w:id="0" w:name="_GoBack"/>
            <w:bookmarkEnd w:id="0"/>
          </w:p>
        </w:tc>
        <w:tc>
          <w:tcPr>
            <w:tcW w:w="2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themeColor="text1"/>
                <w:sz w:val="22"/>
                <w:szCs w:val="22"/>
                <w:u w:val="none"/>
                <w14:textFill>
                  <w14:solidFill>
                    <w14:schemeClr w14:val="tx1"/>
                  </w14:solidFill>
                </w14:textFill>
              </w:rPr>
            </w:pPr>
            <w:r>
              <w:rPr>
                <w:rFonts w:hint="eastAsia" w:ascii="方正仿宋_GBK" w:hAnsi="方正仿宋_GBK" w:eastAsia="方正仿宋_GBK" w:cs="方正仿宋_GBK"/>
                <w:i w:val="0"/>
                <w:color w:val="000000" w:themeColor="text1"/>
                <w:sz w:val="22"/>
                <w:szCs w:val="22"/>
                <w:u w:val="none"/>
                <w:lang w:eastAsia="zh-CN"/>
                <w14:textFill>
                  <w14:solidFill>
                    <w14:schemeClr w14:val="tx1"/>
                  </w14:solidFill>
                </w14:textFill>
              </w:rPr>
              <w:t>三年以上相应专业工作岗位工作经历证明</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outlineLvl w:val="9"/>
              <w:rPr>
                <w:rFonts w:hint="eastAsia" w:ascii="方正仿宋_GBK" w:hAnsi="方正仿宋_GBK" w:eastAsia="方正仿宋_GBK" w:cs="方正仿宋_GBK"/>
                <w:i w:val="0"/>
                <w:color w:val="000000" w:themeColor="text1"/>
                <w:sz w:val="22"/>
                <w:szCs w:val="22"/>
                <w:u w:val="none"/>
                <w:lang w:eastAsia="zh-CN"/>
                <w14:textFill>
                  <w14:solidFill>
                    <w14:schemeClr w14:val="tx1"/>
                  </w14:solidFill>
                </w14:textFill>
              </w:rPr>
            </w:pPr>
            <w:r>
              <w:rPr>
                <w:rFonts w:hint="eastAsia" w:ascii="方正仿宋_GBK" w:hAnsi="方正仿宋_GBK" w:eastAsia="方正仿宋_GBK" w:cs="方正仿宋_GBK"/>
                <w:i w:val="0"/>
                <w:color w:val="000000" w:themeColor="text1"/>
                <w:sz w:val="22"/>
                <w:szCs w:val="22"/>
                <w:u w:val="none"/>
                <w:lang w:eastAsia="zh-CN"/>
                <w14:textFill>
                  <w14:solidFill>
                    <w14:schemeClr w14:val="tx1"/>
                  </w14:solidFill>
                </w14:textFill>
              </w:rPr>
              <w:t>交原件，只需职教专业教师岗位提供</w:t>
            </w:r>
          </w:p>
        </w:tc>
      </w:tr>
    </w:tbl>
    <w:p>
      <w:pPr>
        <w:rPr>
          <w:rFonts w:hint="eastAsia" w:ascii="方正黑体_GBK" w:hAnsi="方正黑体_GBK" w:eastAsia="方正黑体_GBK" w:cs="方正黑体_GBK"/>
          <w:sz w:val="28"/>
          <w:szCs w:val="28"/>
          <w:lang w:val="en-US" w:eastAsia="zh-CN"/>
        </w:rPr>
      </w:pPr>
      <w:r>
        <w:rPr>
          <w:rFonts w:hint="eastAsia" w:ascii="方正黑体_GBK" w:hAnsi="方正黑体_GBK" w:eastAsia="方正黑体_GBK" w:cs="方正黑体_GBK"/>
          <w:sz w:val="28"/>
          <w:szCs w:val="28"/>
          <w:lang w:eastAsia="zh-CN"/>
        </w:rPr>
        <w:t>附件</w:t>
      </w:r>
      <w:r>
        <w:rPr>
          <w:rFonts w:hint="eastAsia" w:ascii="方正黑体_GBK" w:hAnsi="方正黑体_GBK" w:eastAsia="方正黑体_GBK" w:cs="方正黑体_GBK"/>
          <w:sz w:val="28"/>
          <w:szCs w:val="28"/>
          <w:lang w:val="en-US" w:eastAsia="zh-CN"/>
        </w:rPr>
        <w:t>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DB752E"/>
    <w:rsid w:val="07F4540D"/>
    <w:rsid w:val="0B3C034E"/>
    <w:rsid w:val="1736717B"/>
    <w:rsid w:val="25CA3508"/>
    <w:rsid w:val="298B0B95"/>
    <w:rsid w:val="40111D58"/>
    <w:rsid w:val="46DB752E"/>
    <w:rsid w:val="57626509"/>
    <w:rsid w:val="58295CE0"/>
    <w:rsid w:val="6BD64109"/>
    <w:rsid w:val="70662619"/>
    <w:rsid w:val="778B4B7A"/>
    <w:rsid w:val="78F07C23"/>
    <w:rsid w:val="7DD64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2020-05-09T03:00:00Z</dcterms:created>
  <dc:creator>陈旭</dc:creator>
  <cp:lastModifiedBy>柯雪</cp:lastModifiedBy>
  <dcterms:modified xsi:type="dcterms:W3CDTF">2020-07-21T03:42:41Z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