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018" w:rsidRDefault="002E4A99">
      <w:pPr>
        <w:spacing w:line="570" w:lineRule="exact"/>
        <w:rPr>
          <w:rFonts w:ascii="Times New Roman" w:eastAsia="黑体" w:hAnsi="Times New Roman" w:cs="黑体"/>
          <w:sz w:val="32"/>
          <w:szCs w:val="32"/>
        </w:rPr>
      </w:pPr>
      <w:r>
        <w:rPr>
          <w:rFonts w:ascii="Times New Roman" w:eastAsia="黑体" w:hAnsi="Times New Roman" w:cs="黑体" w:hint="eastAsia"/>
          <w:sz w:val="32"/>
          <w:szCs w:val="32"/>
        </w:rPr>
        <w:t>附件</w:t>
      </w:r>
      <w:r>
        <w:rPr>
          <w:rFonts w:ascii="Times New Roman" w:eastAsia="黑体" w:hAnsi="Times New Roman" w:cs="黑体" w:hint="eastAsia"/>
          <w:sz w:val="32"/>
          <w:szCs w:val="32"/>
        </w:rPr>
        <w:t>2</w:t>
      </w:r>
    </w:p>
    <w:p w:rsidR="00710018" w:rsidRDefault="00710018">
      <w:pPr>
        <w:spacing w:line="570" w:lineRule="exact"/>
        <w:rPr>
          <w:rFonts w:ascii="Times New Roman" w:eastAsia="黑体" w:hAnsi="Times New Roman" w:cs="黑体"/>
          <w:sz w:val="32"/>
          <w:szCs w:val="32"/>
        </w:rPr>
      </w:pPr>
    </w:p>
    <w:p w:rsidR="00710018" w:rsidRDefault="002E4A99">
      <w:pPr>
        <w:spacing w:line="57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唐山市</w:t>
      </w:r>
      <w:r>
        <w:rPr>
          <w:rFonts w:ascii="Times New Roman" w:eastAsia="方正小标宋简体" w:hAnsi="Times New Roman" w:hint="eastAsia"/>
          <w:sz w:val="44"/>
          <w:szCs w:val="44"/>
        </w:rPr>
        <w:t>2</w:t>
      </w:r>
      <w:r>
        <w:rPr>
          <w:rFonts w:ascii="Times New Roman" w:eastAsia="方正小标宋简体" w:hAnsi="Times New Roman"/>
          <w:sz w:val="44"/>
          <w:szCs w:val="44"/>
        </w:rPr>
        <w:t>0</w:t>
      </w:r>
      <w:r>
        <w:rPr>
          <w:rFonts w:ascii="Times New Roman" w:eastAsia="方正小标宋简体" w:hAnsi="Times New Roman" w:hint="eastAsia"/>
          <w:sz w:val="44"/>
          <w:szCs w:val="44"/>
        </w:rPr>
        <w:t>20</w:t>
      </w:r>
      <w:r>
        <w:rPr>
          <w:rFonts w:ascii="Times New Roman" w:eastAsia="方正小标宋简体" w:hAnsi="Times New Roman" w:hint="eastAsia"/>
          <w:sz w:val="44"/>
          <w:szCs w:val="44"/>
        </w:rPr>
        <w:t>年市直事业单位统一招聘</w:t>
      </w:r>
    </w:p>
    <w:p w:rsidR="00710018" w:rsidRDefault="002E4A99">
      <w:pPr>
        <w:spacing w:line="57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工作人员考试大纲</w:t>
      </w:r>
    </w:p>
    <w:p w:rsidR="00710018" w:rsidRDefault="00710018">
      <w:pPr>
        <w:spacing w:line="570" w:lineRule="exact"/>
        <w:jc w:val="center"/>
        <w:rPr>
          <w:rFonts w:ascii="Times New Roman" w:eastAsia="方正小标宋简体" w:hAnsi="Times New Roman"/>
          <w:sz w:val="40"/>
          <w:szCs w:val="40"/>
        </w:rPr>
      </w:pPr>
    </w:p>
    <w:p w:rsidR="00710018" w:rsidRDefault="002E4A99">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rsidR="00710018" w:rsidRDefault="002E4A99">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rsidR="00710018" w:rsidRDefault="002E4A99">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rsidR="00710018" w:rsidRDefault="002E4A99">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rsidR="00710018" w:rsidRDefault="00710018">
      <w:pPr>
        <w:spacing w:line="570" w:lineRule="exact"/>
        <w:ind w:firstLineChars="200" w:firstLine="420"/>
        <w:rPr>
          <w:rFonts w:ascii="Times New Roman" w:hAnsi="Times New Roman"/>
        </w:rPr>
      </w:pPr>
    </w:p>
    <w:p w:rsidR="00710018" w:rsidRDefault="002E4A99">
      <w:pPr>
        <w:spacing w:line="570" w:lineRule="exact"/>
        <w:jc w:val="center"/>
        <w:rPr>
          <w:rFonts w:ascii="黑体" w:eastAsia="黑体" w:hAnsi="黑体" w:cs="黑体"/>
          <w:bCs/>
          <w:sz w:val="36"/>
          <w:szCs w:val="36"/>
        </w:rPr>
      </w:pPr>
      <w:r>
        <w:rPr>
          <w:rFonts w:ascii="黑体" w:eastAsia="黑体" w:hAnsi="黑体" w:cs="黑体" w:hint="eastAsia"/>
          <w:bCs/>
          <w:sz w:val="36"/>
          <w:szCs w:val="36"/>
        </w:rPr>
        <w:t>教育类</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教育类专业科目笔试分为教育专业能力测验和公共基础知识两科，采取闭卷考试方式。</w:t>
      </w:r>
    </w:p>
    <w:p w:rsidR="00710018" w:rsidRDefault="002E4A99">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一、教育专业能力测验</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教育专业能力测验主要测试应聘者是否具备从事教师职业</w:t>
      </w:r>
      <w:r>
        <w:rPr>
          <w:rFonts w:ascii="仿宋" w:eastAsia="仿宋" w:hAnsi="仿宋" w:cs="仿宋" w:hint="eastAsia"/>
          <w:sz w:val="32"/>
          <w:szCs w:val="32"/>
        </w:rPr>
        <w:lastRenderedPageBreak/>
        <w:t>所必需的教师职业基础知识，包括教育学基础知识与基本原理、教育心理学等；以及教师职业综合素质，包括教师职业理念、教育法律法规、教师职业道德规范等。</w:t>
      </w:r>
    </w:p>
    <w:p w:rsidR="00710018" w:rsidRDefault="002E4A99">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rsidR="00710018" w:rsidRDefault="00710018">
      <w:pPr>
        <w:spacing w:line="570" w:lineRule="exact"/>
        <w:jc w:val="center"/>
        <w:rPr>
          <w:rFonts w:ascii="Times New Roman" w:hAnsi="Times New Roman"/>
          <w:b/>
          <w:sz w:val="36"/>
          <w:szCs w:val="36"/>
        </w:rPr>
      </w:pPr>
    </w:p>
    <w:p w:rsidR="00710018" w:rsidRDefault="002E4A99">
      <w:pPr>
        <w:spacing w:line="570" w:lineRule="exact"/>
        <w:jc w:val="center"/>
        <w:rPr>
          <w:rFonts w:ascii="黑体" w:eastAsia="黑体" w:hAnsi="黑体" w:cs="黑体"/>
          <w:bCs/>
          <w:sz w:val="36"/>
          <w:szCs w:val="36"/>
        </w:rPr>
      </w:pPr>
      <w:r>
        <w:rPr>
          <w:rFonts w:ascii="黑体" w:eastAsia="黑体" w:hAnsi="黑体" w:cs="黑体" w:hint="eastAsia"/>
          <w:bCs/>
          <w:sz w:val="36"/>
          <w:szCs w:val="36"/>
        </w:rPr>
        <w:t>医学类</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医学类专业科目笔试分为医学专业能力测验和</w:t>
      </w:r>
      <w:r>
        <w:rPr>
          <w:rFonts w:ascii="仿宋" w:eastAsia="仿宋" w:hAnsi="仿宋" w:cs="仿宋" w:hint="eastAsia"/>
          <w:sz w:val="32"/>
          <w:szCs w:val="32"/>
        </w:rPr>
        <w:t>公共基础知识两科，采取闭卷考试方式。</w:t>
      </w:r>
    </w:p>
    <w:p w:rsidR="00710018" w:rsidRDefault="002E4A99">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一、医学专业能力测验</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rsidR="00710018" w:rsidRDefault="002E4A99">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rsidR="00710018" w:rsidRDefault="002E4A99">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w:t>
      </w:r>
      <w:bookmarkStart w:id="0" w:name="_GoBack"/>
      <w:bookmarkEnd w:id="0"/>
      <w:r>
        <w:rPr>
          <w:rFonts w:ascii="仿宋" w:eastAsia="仿宋" w:hAnsi="仿宋" w:cs="仿宋" w:hint="eastAsia"/>
          <w:sz w:val="32"/>
          <w:szCs w:val="32"/>
        </w:rPr>
        <w:t>用能力，包括政治（含时政）、法律、经济、公共管理、公文写作、职业道德、人文、国情等方面。</w:t>
      </w:r>
    </w:p>
    <w:p w:rsidR="00710018" w:rsidRDefault="00710018">
      <w:pPr>
        <w:spacing w:line="570" w:lineRule="exact"/>
        <w:rPr>
          <w:rFonts w:ascii="Times New Roman" w:hAnsi="Times New Roman"/>
        </w:rPr>
      </w:pPr>
    </w:p>
    <w:sectPr w:rsidR="00710018" w:rsidSect="002D7BB0">
      <w:footerReference w:type="even" r:id="rId7"/>
      <w:footerReference w:type="default" r:id="rId8"/>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A99" w:rsidRDefault="002E4A99">
      <w:r>
        <w:separator/>
      </w:r>
    </w:p>
  </w:endnote>
  <w:endnote w:type="continuationSeparator" w:id="0">
    <w:p w:rsidR="002E4A99" w:rsidRDefault="002E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985509"/>
      <w:docPartObj>
        <w:docPartGallery w:val="Page Numbers (Bottom of Page)"/>
        <w:docPartUnique/>
      </w:docPartObj>
    </w:sdtPr>
    <w:sdtEndPr>
      <w:rPr>
        <w:rFonts w:ascii="宋体" w:eastAsia="宋体" w:hAnsi="宋体"/>
        <w:sz w:val="28"/>
        <w:szCs w:val="28"/>
      </w:rPr>
    </w:sdtEndPr>
    <w:sdtContent>
      <w:p w:rsidR="002D7BB0" w:rsidRPr="002D7BB0" w:rsidRDefault="002D7BB0" w:rsidP="002D7BB0">
        <w:pPr>
          <w:pStyle w:val="a3"/>
          <w:ind w:leftChars="100" w:left="210"/>
          <w:rPr>
            <w:rFonts w:ascii="宋体" w:eastAsia="宋体" w:hAnsi="宋体"/>
            <w:sz w:val="28"/>
            <w:szCs w:val="28"/>
          </w:rPr>
        </w:pPr>
        <w:r w:rsidRPr="002D7BB0">
          <w:rPr>
            <w:rFonts w:ascii="宋体" w:eastAsia="宋体" w:hAnsi="宋体"/>
            <w:sz w:val="28"/>
            <w:szCs w:val="28"/>
          </w:rPr>
          <w:fldChar w:fldCharType="begin"/>
        </w:r>
        <w:r w:rsidRPr="002D7BB0">
          <w:rPr>
            <w:rFonts w:ascii="宋体" w:eastAsia="宋体" w:hAnsi="宋体"/>
            <w:sz w:val="28"/>
            <w:szCs w:val="28"/>
          </w:rPr>
          <w:instrText>PAGE   \* MERGEFORMAT</w:instrText>
        </w:r>
        <w:r w:rsidRPr="002D7BB0">
          <w:rPr>
            <w:rFonts w:ascii="宋体" w:eastAsia="宋体" w:hAnsi="宋体"/>
            <w:sz w:val="28"/>
            <w:szCs w:val="28"/>
          </w:rPr>
          <w:fldChar w:fldCharType="separate"/>
        </w:r>
        <w:r w:rsidRPr="002D7BB0">
          <w:rPr>
            <w:rFonts w:ascii="宋体" w:eastAsia="宋体" w:hAnsi="宋体"/>
            <w:noProof/>
            <w:sz w:val="28"/>
            <w:szCs w:val="28"/>
            <w:lang w:val="zh-CN"/>
          </w:rPr>
          <w:t>-</w:t>
        </w:r>
        <w:r>
          <w:rPr>
            <w:rFonts w:ascii="宋体" w:eastAsia="宋体" w:hAnsi="宋体"/>
            <w:noProof/>
            <w:sz w:val="28"/>
            <w:szCs w:val="28"/>
          </w:rPr>
          <w:t xml:space="preserve"> 2 -</w:t>
        </w:r>
        <w:r w:rsidRPr="002D7BB0">
          <w:rPr>
            <w:rFonts w:ascii="宋体" w:eastAsia="宋体" w:hAnsi="宋体"/>
            <w:sz w:val="28"/>
            <w:szCs w:val="28"/>
          </w:rPr>
          <w:fldChar w:fldCharType="end"/>
        </w:r>
      </w:p>
    </w:sdtContent>
  </w:sdt>
  <w:p w:rsidR="002D7BB0" w:rsidRDefault="002D7BB0">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669831"/>
      <w:docPartObj>
        <w:docPartGallery w:val="Page Numbers (Bottom of Page)"/>
        <w:docPartUnique/>
      </w:docPartObj>
    </w:sdtPr>
    <w:sdtEndPr>
      <w:rPr>
        <w:rFonts w:ascii="宋体" w:eastAsia="宋体" w:hAnsi="宋体"/>
        <w:sz w:val="28"/>
        <w:szCs w:val="28"/>
      </w:rPr>
    </w:sdtEndPr>
    <w:sdtContent>
      <w:p w:rsidR="002D7BB0" w:rsidRPr="002D7BB0" w:rsidRDefault="002D7BB0" w:rsidP="002D7BB0">
        <w:pPr>
          <w:pStyle w:val="a3"/>
          <w:ind w:rightChars="100" w:right="210"/>
          <w:jc w:val="right"/>
          <w:rPr>
            <w:rFonts w:ascii="宋体" w:eastAsia="宋体" w:hAnsi="宋体"/>
            <w:sz w:val="28"/>
            <w:szCs w:val="28"/>
          </w:rPr>
        </w:pPr>
        <w:r w:rsidRPr="002D7BB0">
          <w:rPr>
            <w:rFonts w:ascii="宋体" w:eastAsia="宋体" w:hAnsi="宋体"/>
            <w:sz w:val="28"/>
            <w:szCs w:val="28"/>
          </w:rPr>
          <w:fldChar w:fldCharType="begin"/>
        </w:r>
        <w:r w:rsidRPr="002D7BB0">
          <w:rPr>
            <w:rFonts w:ascii="宋体" w:eastAsia="宋体" w:hAnsi="宋体"/>
            <w:sz w:val="28"/>
            <w:szCs w:val="28"/>
          </w:rPr>
          <w:instrText>PAGE   \* MERGEFORMAT</w:instrText>
        </w:r>
        <w:r w:rsidRPr="002D7BB0">
          <w:rPr>
            <w:rFonts w:ascii="宋体" w:eastAsia="宋体" w:hAnsi="宋体"/>
            <w:sz w:val="28"/>
            <w:szCs w:val="28"/>
          </w:rPr>
          <w:fldChar w:fldCharType="separate"/>
        </w:r>
        <w:r w:rsidRPr="002D7BB0">
          <w:rPr>
            <w:rFonts w:ascii="宋体" w:eastAsia="宋体" w:hAnsi="宋体"/>
            <w:noProof/>
            <w:sz w:val="28"/>
            <w:szCs w:val="28"/>
            <w:lang w:val="zh-CN"/>
          </w:rPr>
          <w:t>-</w:t>
        </w:r>
        <w:r>
          <w:rPr>
            <w:rFonts w:ascii="宋体" w:eastAsia="宋体" w:hAnsi="宋体"/>
            <w:noProof/>
            <w:sz w:val="28"/>
            <w:szCs w:val="28"/>
          </w:rPr>
          <w:t xml:space="preserve"> 1 -</w:t>
        </w:r>
        <w:r w:rsidRPr="002D7BB0">
          <w:rPr>
            <w:rFonts w:ascii="宋体" w:eastAsia="宋体" w:hAnsi="宋体"/>
            <w:sz w:val="28"/>
            <w:szCs w:val="28"/>
          </w:rPr>
          <w:fldChar w:fldCharType="end"/>
        </w:r>
      </w:p>
    </w:sdtContent>
  </w:sdt>
  <w:p w:rsidR="00710018" w:rsidRDefault="00710018">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A99" w:rsidRDefault="002E4A99">
      <w:r>
        <w:separator/>
      </w:r>
    </w:p>
  </w:footnote>
  <w:footnote w:type="continuationSeparator" w:id="0">
    <w:p w:rsidR="002E4A99" w:rsidRDefault="002E4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4F0D"/>
    <w:rsid w:val="000A4B97"/>
    <w:rsid w:val="000D6436"/>
    <w:rsid w:val="0013029D"/>
    <w:rsid w:val="00190329"/>
    <w:rsid w:val="001E0AE3"/>
    <w:rsid w:val="002A4F0D"/>
    <w:rsid w:val="002D7BB0"/>
    <w:rsid w:val="002E4A99"/>
    <w:rsid w:val="00307563"/>
    <w:rsid w:val="00342DB9"/>
    <w:rsid w:val="003F370E"/>
    <w:rsid w:val="00621FC1"/>
    <w:rsid w:val="0067173C"/>
    <w:rsid w:val="00710018"/>
    <w:rsid w:val="007D6831"/>
    <w:rsid w:val="00862FD6"/>
    <w:rsid w:val="009B2477"/>
    <w:rsid w:val="009B3849"/>
    <w:rsid w:val="00B72E4D"/>
    <w:rsid w:val="00C06DCF"/>
    <w:rsid w:val="00D22C94"/>
    <w:rsid w:val="00EB78DB"/>
    <w:rsid w:val="00F00C4C"/>
    <w:rsid w:val="00F359EF"/>
    <w:rsid w:val="00FA14BD"/>
    <w:rsid w:val="16C376DC"/>
    <w:rsid w:val="2BAA2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1E275E-176D-4299-824E-CBA0C02CE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User</cp:lastModifiedBy>
  <cp:revision>13</cp:revision>
  <cp:lastPrinted>2019-04-11T07:39:00Z</cp:lastPrinted>
  <dcterms:created xsi:type="dcterms:W3CDTF">2019-04-11T07:22:00Z</dcterms:created>
  <dcterms:modified xsi:type="dcterms:W3CDTF">2020-07-28T02:49:00Z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