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4EE" w:rsidRDefault="006F24EE" w:rsidP="006F24EE">
      <w:pPr>
        <w:adjustRightInd w:val="0"/>
        <w:snapToGrid w:val="0"/>
        <w:spacing w:line="360" w:lineRule="auto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附件1   2020年中共南昌市委机关幼儿园公开招聘编制外聘用人员要求</w:t>
      </w:r>
    </w:p>
    <w:tbl>
      <w:tblPr>
        <w:tblpPr w:leftFromText="180" w:rightFromText="180" w:vertAnchor="text" w:horzAnchor="page" w:tblpXSpec="center" w:tblpY="1113"/>
        <w:tblOverlap w:val="never"/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4"/>
        <w:gridCol w:w="1110"/>
        <w:gridCol w:w="834"/>
        <w:gridCol w:w="2446"/>
        <w:gridCol w:w="1177"/>
        <w:gridCol w:w="4694"/>
        <w:gridCol w:w="1346"/>
        <w:gridCol w:w="1547"/>
      </w:tblGrid>
      <w:tr w:rsidR="006F24EE" w:rsidTr="00EC1734">
        <w:trPr>
          <w:trHeight w:val="624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招聘要求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考核形式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 w:bidi="ar"/>
              </w:rPr>
              <w:t>福利待遇</w:t>
            </w:r>
          </w:p>
        </w:tc>
      </w:tr>
      <w:tr w:rsidR="006F24EE" w:rsidTr="00EC1734">
        <w:trPr>
          <w:trHeight w:val="1363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幼儿教师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全日制大专及以上学历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学前教育（幼儿教育）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1.35周岁及以下（1985年7月1日之后出生）。</w:t>
            </w:r>
          </w:p>
          <w:p w:rsidR="006F24EE" w:rsidRDefault="006F24EE" w:rsidP="00EC1734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2.取得幼儿教师资格证。</w:t>
            </w:r>
          </w:p>
          <w:p w:rsidR="006F24EE" w:rsidRDefault="006F24EE" w:rsidP="00EC1734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3.普通话等级证（二级甲等及以上水平）。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技能测试+笔试+面试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人均每年5万元，按岗定薪（含工资、福利、单位和个人按规定缴纳的社会五大保险部分）</w:t>
            </w:r>
          </w:p>
        </w:tc>
      </w:tr>
      <w:tr w:rsidR="006F24EE" w:rsidTr="00EC1734">
        <w:trPr>
          <w:trHeight w:val="2255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保育员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高中（中专）及以上学历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1.</w:t>
            </w:r>
            <w:proofErr w:type="gramStart"/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该岗位</w:t>
            </w:r>
            <w:proofErr w:type="gramEnd"/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适合女性。</w:t>
            </w:r>
          </w:p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2.40周岁及以下（1980年7月1日后出生)。</w:t>
            </w:r>
          </w:p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3.持有保育员从业资格证（先上岗后培训）。</w:t>
            </w:r>
          </w:p>
          <w:p w:rsidR="006F24EE" w:rsidRDefault="006F24EE" w:rsidP="00EC1734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4.有幼儿园相关工作经验优先考虑。</w:t>
            </w:r>
          </w:p>
          <w:p w:rsidR="006F24EE" w:rsidRDefault="006F24EE" w:rsidP="00EC1734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面试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人均每年3.5万元，按岗定薪（含工资、福利、单位和个人按规定缴纳的社会五大保险部分）</w:t>
            </w:r>
          </w:p>
        </w:tc>
      </w:tr>
      <w:tr w:rsidR="006F24EE" w:rsidTr="00EC1734">
        <w:trPr>
          <w:trHeight w:val="2340"/>
          <w:jc w:val="center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幼儿保健医生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全日制大专及以上学历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医学类专业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1.持有保健医生上岗证。</w:t>
            </w:r>
          </w:p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2.25岁（1995年7月1日）至40岁之间（1980年7月1日后出生）。</w:t>
            </w:r>
          </w:p>
          <w:p w:rsidR="006F24EE" w:rsidRDefault="006F24EE" w:rsidP="00EC1734">
            <w:pPr>
              <w:widowControl/>
              <w:spacing w:line="360" w:lineRule="auto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3.同等条件下妇幼保健医学专业优先。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F24EE" w:rsidRDefault="006F24EE" w:rsidP="00EC173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  <w:lang w:bidi="ar"/>
              </w:rPr>
              <w:t>笔试+面试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F24EE" w:rsidRDefault="006F24EE" w:rsidP="00EC1734">
            <w:pPr>
              <w:pStyle w:val="a5"/>
              <w:widowControl/>
              <w:spacing w:before="0" w:beforeAutospacing="0" w:after="75" w:afterAutospacing="0" w:line="360" w:lineRule="auto"/>
              <w:jc w:val="both"/>
              <w:rPr>
                <w:rFonts w:ascii="宋体" w:hAnsi="宋体" w:cs="宋体" w:hint="eastAsia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sz w:val="18"/>
                <w:szCs w:val="18"/>
                <w:lang w:bidi="ar"/>
              </w:rPr>
              <w:t>人均每年5万元按岗定薪（含工资、福利、单位和个人按规定缴纳的社会五大保险部分）</w:t>
            </w:r>
          </w:p>
        </w:tc>
      </w:tr>
    </w:tbl>
    <w:p w:rsidR="006F24EE" w:rsidRDefault="006F24EE" w:rsidP="006F24EE">
      <w:pPr>
        <w:spacing w:line="360" w:lineRule="auto"/>
      </w:pPr>
    </w:p>
    <w:p w:rsidR="00097BCC" w:rsidRPr="006F24EE" w:rsidRDefault="00097BCC">
      <w:bookmarkStart w:id="0" w:name="_GoBack"/>
      <w:bookmarkEnd w:id="0"/>
    </w:p>
    <w:sectPr w:rsidR="00097BCC" w:rsidRPr="006F24EE">
      <w:pgSz w:w="16838" w:h="11906" w:orient="landscape"/>
      <w:pgMar w:top="283" w:right="283" w:bottom="283" w:left="28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B3D" w:rsidRDefault="00247B3D" w:rsidP="006F24EE">
      <w:r>
        <w:separator/>
      </w:r>
    </w:p>
  </w:endnote>
  <w:endnote w:type="continuationSeparator" w:id="0">
    <w:p w:rsidR="00247B3D" w:rsidRDefault="00247B3D" w:rsidP="006F2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B3D" w:rsidRDefault="00247B3D" w:rsidP="006F24EE">
      <w:r>
        <w:separator/>
      </w:r>
    </w:p>
  </w:footnote>
  <w:footnote w:type="continuationSeparator" w:id="0">
    <w:p w:rsidR="00247B3D" w:rsidRDefault="00247B3D" w:rsidP="006F2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A6C"/>
    <w:rsid w:val="00097BCC"/>
    <w:rsid w:val="00247B3D"/>
    <w:rsid w:val="006F24EE"/>
    <w:rsid w:val="0099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4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4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4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4EE"/>
    <w:rPr>
      <w:sz w:val="18"/>
      <w:szCs w:val="18"/>
    </w:rPr>
  </w:style>
  <w:style w:type="paragraph" w:styleId="a5">
    <w:name w:val="Normal (Web)"/>
    <w:basedOn w:val="a"/>
    <w:qFormat/>
    <w:rsid w:val="006F24EE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4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4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4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4EE"/>
    <w:rPr>
      <w:sz w:val="18"/>
      <w:szCs w:val="18"/>
    </w:rPr>
  </w:style>
  <w:style w:type="paragraph" w:styleId="a5">
    <w:name w:val="Normal (Web)"/>
    <w:basedOn w:val="a"/>
    <w:qFormat/>
    <w:rsid w:val="006F24EE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2</cp:revision>
  <dcterms:created xsi:type="dcterms:W3CDTF">2020-08-04T01:19:00Z</dcterms:created>
  <dcterms:modified xsi:type="dcterms:W3CDTF">2020-08-04T01:19:00Z</dcterms:modified>
</cp:coreProperties>
</file>