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rFonts w:ascii="黑体" w:hAnsi="宋体" w:eastAsia="黑体" w:cs="黑体"/>
          <w:sz w:val="25"/>
          <w:szCs w:val="25"/>
        </w:rPr>
        <w:t>附件</w:t>
      </w:r>
      <w:r>
        <w:rPr>
          <w:rFonts w:hint="eastAsia" w:ascii="黑体" w:hAnsi="宋体" w:eastAsia="黑体" w:cs="黑体"/>
          <w:sz w:val="25"/>
          <w:szCs w:val="25"/>
        </w:rPr>
        <w:t>1</w:t>
      </w:r>
    </w:p>
    <w:p>
      <w:pPr>
        <w:pStyle w:val="2"/>
        <w:keepNext w:val="0"/>
        <w:keepLines w:val="0"/>
        <w:widowControl/>
        <w:suppressLineNumbers w:val="0"/>
      </w:pPr>
      <w:bookmarkStart w:id="0" w:name="_GoBack"/>
      <w:r>
        <w:rPr>
          <w:rFonts w:hint="eastAsia" w:ascii="黑体" w:hAnsi="宋体" w:eastAsia="黑体" w:cs="黑体"/>
          <w:sz w:val="25"/>
          <w:szCs w:val="25"/>
        </w:rPr>
        <w:t>  </w:t>
      </w:r>
      <w:r>
        <w:rPr>
          <w:rFonts w:ascii="方正小标宋简体" w:hAnsi="方正小标宋简体" w:eastAsia="方正小标宋简体" w:cs="方正小标宋简体"/>
          <w:sz w:val="32"/>
          <w:szCs w:val="32"/>
        </w:rPr>
        <w:t>临澧县</w:t>
      </w:r>
      <w:r>
        <w:rPr>
          <w:rFonts w:hint="default" w:ascii="方正小标宋简体" w:hAnsi="方正小标宋简体" w:eastAsia="方正小标宋简体" w:cs="方正小标宋简体"/>
          <w:sz w:val="32"/>
          <w:szCs w:val="32"/>
        </w:rPr>
        <w:t>2020年城区学校公开考调教师岗位及条件</w:t>
      </w:r>
    </w:p>
    <w:bookmarkEnd w:id="0"/>
    <w:tbl>
      <w:tblPr>
        <w:tblW w:w="735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1"/>
        <w:gridCol w:w="922"/>
        <w:gridCol w:w="1293"/>
        <w:gridCol w:w="1222"/>
        <w:gridCol w:w="1222"/>
        <w:gridCol w:w="1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tblCellSpacing w:w="0" w:type="dxa"/>
        </w:trPr>
        <w:tc>
          <w:tcPr>
            <w:tcW w:w="14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" w:hAnsi="仿宋" w:eastAsia="仿宋" w:cs="仿宋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9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数量</w:t>
            </w:r>
          </w:p>
        </w:tc>
        <w:tc>
          <w:tcPr>
            <w:tcW w:w="49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tblCellSpacing w:w="0" w:type="dxa"/>
        </w:trPr>
        <w:tc>
          <w:tcPr>
            <w:tcW w:w="14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教师资格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至2020年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8月31日，年龄45岁以下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小学及以上教师资格证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1.乡镇学校在编在岗专任教师，在乡镇（含县外）学校从教5年以上（含5年）,2019年以来评聘高级专业技术职务的教师在乡镇工作不满5年不得报名；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2.近五年年度考核均为合格及以上等次；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3.自愿执行考调岗位的岗位等级工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初中及以上教师资格证</w:t>
            </w: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初中物理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初中思品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初中历史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tblCellSpacing w:w="0" w:type="dxa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初中体育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9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92CAC"/>
    <w:rsid w:val="0969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2020-08-02T02:41:00Z</dcterms:created>
  <dc:creator>黎莎-中公教育</dc:creator>
  <cp:lastModifiedBy>黎莎-中公教育</cp:lastModifiedBy>
  <dcterms:modified xsi:type="dcterms:W3CDTF">2020-08-02T02:41:48Z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