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00" w:after="320" w:line="440" w:lineRule="exact"/>
        <w:jc w:val="center"/>
        <w:rPr>
          <w:rFonts w:eastAsia="方正小标宋简体"/>
          <w:b w:val="0"/>
          <w:spacing w:val="-10"/>
          <w:w w:val="100"/>
          <w:sz w:val="36"/>
          <w:szCs w:val="36"/>
        </w:rPr>
      </w:pPr>
      <w:bookmarkStart w:id="0" w:name="_GoBack"/>
      <w:bookmarkEnd w:id="0"/>
      <w:r>
        <w:rPr>
          <w:rFonts w:hint="eastAsia" w:eastAsia="方正小标宋简体"/>
          <w:b w:val="0"/>
          <w:spacing w:val="-10"/>
          <w:w w:val="100"/>
          <w:sz w:val="36"/>
          <w:szCs w:val="36"/>
        </w:rPr>
        <w:t>2020年自贡市教育和体育局直属事业单位公开选聘工作人员报名表</w:t>
      </w:r>
    </w:p>
    <w:tbl>
      <w:tblPr>
        <w:tblStyle w:val="5"/>
        <w:tblW w:w="93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06"/>
        <w:gridCol w:w="202"/>
        <w:gridCol w:w="490"/>
        <w:gridCol w:w="549"/>
        <w:gridCol w:w="377"/>
        <w:gridCol w:w="567"/>
        <w:gridCol w:w="1418"/>
        <w:gridCol w:w="852"/>
        <w:gridCol w:w="424"/>
        <w:gridCol w:w="741"/>
        <w:gridCol w:w="534"/>
        <w:gridCol w:w="19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06" w:type="dxa"/>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1241" w:type="dxa"/>
            <w:gridSpan w:val="3"/>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944"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性别</w:t>
            </w:r>
          </w:p>
        </w:tc>
        <w:tc>
          <w:tcPr>
            <w:tcW w:w="1418" w:type="dxa"/>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276"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出生年月</w:t>
            </w:r>
          </w:p>
        </w:tc>
        <w:tc>
          <w:tcPr>
            <w:tcW w:w="1275"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986" w:type="dxa"/>
            <w:vMerge w:val="restart"/>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籍贯</w:t>
            </w:r>
          </w:p>
        </w:tc>
        <w:tc>
          <w:tcPr>
            <w:tcW w:w="1241" w:type="dxa"/>
            <w:gridSpan w:val="3"/>
            <w:vAlign w:val="center"/>
          </w:tcPr>
          <w:p>
            <w:pPr>
              <w:widowControl/>
              <w:spacing w:line="320" w:lineRule="exact"/>
              <w:jc w:val="center"/>
              <w:rPr>
                <w:rFonts w:ascii="宋体" w:cs="宋体"/>
                <w:b w:val="0"/>
                <w:w w:val="100"/>
                <w:kern w:val="0"/>
                <w:sz w:val="24"/>
                <w:szCs w:val="24"/>
              </w:rPr>
            </w:pPr>
          </w:p>
        </w:tc>
        <w:tc>
          <w:tcPr>
            <w:tcW w:w="94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418" w:type="dxa"/>
            <w:vAlign w:val="center"/>
          </w:tcPr>
          <w:p>
            <w:pPr>
              <w:widowControl/>
              <w:spacing w:line="320" w:lineRule="exact"/>
              <w:jc w:val="center"/>
              <w:rPr>
                <w:rFonts w:ascii="宋体" w:cs="宋体"/>
                <w:b w:val="0"/>
                <w:w w:val="100"/>
                <w:kern w:val="0"/>
                <w:sz w:val="24"/>
                <w:szCs w:val="24"/>
              </w:rPr>
            </w:pPr>
          </w:p>
        </w:tc>
        <w:tc>
          <w:tcPr>
            <w:tcW w:w="1276"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民族</w:t>
            </w:r>
          </w:p>
        </w:tc>
        <w:tc>
          <w:tcPr>
            <w:tcW w:w="1275" w:type="dxa"/>
            <w:gridSpan w:val="2"/>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1241" w:type="dxa"/>
            <w:gridSpan w:val="3"/>
            <w:vAlign w:val="center"/>
          </w:tcPr>
          <w:p>
            <w:pPr>
              <w:widowControl/>
              <w:spacing w:line="320" w:lineRule="exact"/>
              <w:jc w:val="center"/>
              <w:rPr>
                <w:rFonts w:ascii="宋体" w:cs="宋体"/>
                <w:b w:val="0"/>
                <w:w w:val="100"/>
                <w:kern w:val="0"/>
                <w:sz w:val="24"/>
                <w:szCs w:val="24"/>
              </w:rPr>
            </w:pPr>
          </w:p>
        </w:tc>
        <w:tc>
          <w:tcPr>
            <w:tcW w:w="94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3969" w:type="dxa"/>
            <w:gridSpan w:val="5"/>
            <w:vAlign w:val="center"/>
          </w:tcPr>
          <w:p>
            <w:pPr>
              <w:widowControl/>
              <w:jc w:val="left"/>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4" w:hRule="atLeast"/>
          <w:jc w:val="center"/>
        </w:trPr>
        <w:tc>
          <w:tcPr>
            <w:tcW w:w="1408"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全日制普通</w:t>
            </w:r>
            <w:r>
              <w:rPr>
                <w:rFonts w:ascii="仿宋_GB2312" w:cs="宋体"/>
                <w:b w:val="0"/>
                <w:w w:val="100"/>
                <w:kern w:val="0"/>
                <w:sz w:val="24"/>
                <w:szCs w:val="24"/>
              </w:rPr>
              <w:br w:type="textWrapping"/>
            </w:r>
            <w:r>
              <w:rPr>
                <w:rFonts w:hint="eastAsia" w:ascii="仿宋_GB2312" w:cs="宋体"/>
                <w:b w:val="0"/>
                <w:w w:val="100"/>
                <w:kern w:val="0"/>
                <w:sz w:val="24"/>
                <w:szCs w:val="24"/>
              </w:rPr>
              <w:t>高校学历</w:t>
            </w:r>
          </w:p>
        </w:tc>
        <w:tc>
          <w:tcPr>
            <w:tcW w:w="1983" w:type="dxa"/>
            <w:gridSpan w:val="4"/>
            <w:vAlign w:val="center"/>
          </w:tcPr>
          <w:p>
            <w:pPr>
              <w:widowControl/>
              <w:spacing w:line="320" w:lineRule="exact"/>
              <w:jc w:val="center"/>
              <w:rPr>
                <w:rFonts w:ascii="宋体" w:cs="宋体"/>
                <w:b w:val="0"/>
                <w:w w:val="100"/>
                <w:kern w:val="0"/>
                <w:sz w:val="24"/>
                <w:szCs w:val="24"/>
              </w:rPr>
            </w:pPr>
          </w:p>
        </w:tc>
        <w:tc>
          <w:tcPr>
            <w:tcW w:w="1418"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毕业院校、专业及学位</w:t>
            </w:r>
          </w:p>
        </w:tc>
        <w:tc>
          <w:tcPr>
            <w:tcW w:w="2551" w:type="dxa"/>
            <w:gridSpan w:val="4"/>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5" w:hRule="atLeast"/>
          <w:jc w:val="center"/>
        </w:trPr>
        <w:tc>
          <w:tcPr>
            <w:tcW w:w="3391" w:type="dxa"/>
            <w:gridSpan w:val="6"/>
            <w:vAlign w:val="center"/>
          </w:tcPr>
          <w:p>
            <w:pPr>
              <w:widowControl/>
              <w:spacing w:line="320" w:lineRule="exact"/>
              <w:jc w:val="center"/>
              <w:rPr>
                <w:rFonts w:ascii="仿宋_GB2312" w:cs="宋体"/>
                <w:b w:val="0"/>
                <w:color w:val="000000" w:themeColor="text1"/>
                <w:w w:val="100"/>
                <w:kern w:val="0"/>
                <w:sz w:val="24"/>
                <w:szCs w:val="24"/>
              </w:rPr>
            </w:pPr>
            <w:r>
              <w:rPr>
                <w:rFonts w:hint="eastAsia" w:ascii="仿宋_GB2312" w:cs="宋体"/>
                <w:b w:val="0"/>
                <w:color w:val="000000" w:themeColor="text1"/>
                <w:w w:val="100"/>
                <w:kern w:val="0"/>
                <w:sz w:val="24"/>
                <w:szCs w:val="24"/>
              </w:rPr>
              <w:t>何时何种方式进入机关事业单位</w:t>
            </w:r>
          </w:p>
        </w:tc>
        <w:tc>
          <w:tcPr>
            <w:tcW w:w="5955" w:type="dxa"/>
            <w:gridSpan w:val="6"/>
            <w:vAlign w:val="center"/>
          </w:tcPr>
          <w:p>
            <w:pPr>
              <w:widowControl/>
              <w:spacing w:line="320" w:lineRule="exact"/>
              <w:jc w:val="center"/>
              <w:rPr>
                <w:rFonts w:ascii="仿宋_GB2312" w:cs="宋体"/>
                <w:b w:val="0"/>
                <w:color w:val="000000" w:themeColor="text1"/>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身份证</w:t>
            </w:r>
            <w:r>
              <w:rPr>
                <w:rFonts w:ascii="仿宋_GB2312" w:cs="宋体"/>
                <w:b w:val="0"/>
                <w:w w:val="100"/>
                <w:kern w:val="0"/>
                <w:sz w:val="24"/>
                <w:szCs w:val="24"/>
              </w:rPr>
              <w:br w:type="textWrapping"/>
            </w:r>
            <w:r>
              <w:rPr>
                <w:rFonts w:hint="eastAsia" w:ascii="仿宋_GB2312" w:cs="宋体"/>
                <w:b w:val="0"/>
                <w:w w:val="100"/>
                <w:kern w:val="0"/>
                <w:sz w:val="24"/>
                <w:szCs w:val="24"/>
              </w:rPr>
              <w:t>号码</w:t>
            </w:r>
          </w:p>
        </w:tc>
        <w:tc>
          <w:tcPr>
            <w:tcW w:w="2185" w:type="dxa"/>
            <w:gridSpan w:val="5"/>
            <w:vAlign w:val="center"/>
          </w:tcPr>
          <w:p>
            <w:pPr>
              <w:widowControl/>
              <w:spacing w:line="320" w:lineRule="exact"/>
              <w:jc w:val="center"/>
              <w:rPr>
                <w:rFonts w:ascii="宋体" w:cs="宋体"/>
                <w:b w:val="0"/>
                <w:w w:val="100"/>
                <w:kern w:val="0"/>
                <w:sz w:val="24"/>
                <w:szCs w:val="24"/>
              </w:rPr>
            </w:pPr>
          </w:p>
        </w:tc>
        <w:tc>
          <w:tcPr>
            <w:tcW w:w="1418"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现工作单位、所聘岗位及职务</w:t>
            </w:r>
          </w:p>
        </w:tc>
        <w:tc>
          <w:tcPr>
            <w:tcW w:w="4537" w:type="dxa"/>
            <w:gridSpan w:val="5"/>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通信地址</w:t>
            </w:r>
            <w:r>
              <w:rPr>
                <w:rFonts w:ascii="仿宋_GB2312" w:cs="宋体"/>
                <w:b w:val="0"/>
                <w:w w:val="100"/>
                <w:kern w:val="0"/>
                <w:sz w:val="24"/>
                <w:szCs w:val="24"/>
              </w:rPr>
              <w:br w:type="textWrapping"/>
            </w:r>
            <w:r>
              <w:rPr>
                <w:rFonts w:hint="eastAsia" w:ascii="仿宋_GB2312" w:cs="宋体"/>
                <w:b w:val="0"/>
                <w:w w:val="100"/>
                <w:kern w:val="0"/>
                <w:sz w:val="24"/>
                <w:szCs w:val="24"/>
              </w:rPr>
              <w:t>及邮编</w:t>
            </w:r>
          </w:p>
        </w:tc>
        <w:tc>
          <w:tcPr>
            <w:tcW w:w="4455" w:type="dxa"/>
            <w:gridSpan w:val="7"/>
            <w:vAlign w:val="center"/>
          </w:tcPr>
          <w:p>
            <w:pPr>
              <w:widowControl/>
              <w:spacing w:line="320" w:lineRule="exact"/>
              <w:jc w:val="center"/>
              <w:rPr>
                <w:rFonts w:ascii="宋体" w:cs="宋体"/>
                <w:b w:val="0"/>
                <w:w w:val="100"/>
                <w:kern w:val="0"/>
                <w:sz w:val="24"/>
                <w:szCs w:val="24"/>
              </w:rPr>
            </w:pPr>
          </w:p>
        </w:tc>
        <w:tc>
          <w:tcPr>
            <w:tcW w:w="1165"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520"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报考单位</w:t>
            </w:r>
            <w:r>
              <w:rPr>
                <w:rFonts w:ascii="仿宋_GB2312" w:cs="宋体"/>
                <w:b w:val="0"/>
                <w:w w:val="100"/>
                <w:kern w:val="0"/>
                <w:sz w:val="24"/>
                <w:szCs w:val="24"/>
              </w:rPr>
              <w:br w:type="textWrapping"/>
            </w:r>
            <w:r>
              <w:rPr>
                <w:rFonts w:hint="eastAsia" w:ascii="仿宋_GB2312" w:cs="宋体"/>
                <w:b w:val="0"/>
                <w:w w:val="100"/>
                <w:kern w:val="0"/>
                <w:sz w:val="24"/>
                <w:szCs w:val="24"/>
              </w:rPr>
              <w:t>及岗位</w:t>
            </w:r>
          </w:p>
        </w:tc>
        <w:tc>
          <w:tcPr>
            <w:tcW w:w="4455" w:type="dxa"/>
            <w:gridSpan w:val="7"/>
            <w:vAlign w:val="center"/>
          </w:tcPr>
          <w:p>
            <w:pPr>
              <w:widowControl/>
              <w:spacing w:line="320" w:lineRule="exact"/>
              <w:jc w:val="left"/>
              <w:rPr>
                <w:rFonts w:ascii="宋体" w:cs="宋体"/>
                <w:b w:val="0"/>
                <w:w w:val="100"/>
                <w:kern w:val="0"/>
                <w:sz w:val="24"/>
                <w:szCs w:val="24"/>
              </w:rPr>
            </w:pPr>
          </w:p>
        </w:tc>
        <w:tc>
          <w:tcPr>
            <w:tcW w:w="1165" w:type="dxa"/>
            <w:gridSpan w:val="2"/>
            <w:vAlign w:val="center"/>
          </w:tcPr>
          <w:p>
            <w:pPr>
              <w:widowControl/>
              <w:spacing w:line="320" w:lineRule="exact"/>
              <w:jc w:val="left"/>
              <w:rPr>
                <w:rFonts w:ascii="宋体" w:cs="宋体"/>
                <w:b w:val="0"/>
                <w:w w:val="100"/>
                <w:kern w:val="0"/>
                <w:sz w:val="24"/>
                <w:szCs w:val="24"/>
              </w:rPr>
            </w:pPr>
            <w:r>
              <w:rPr>
                <w:rFonts w:hint="eastAsia" w:ascii="宋体" w:cs="宋体"/>
                <w:b w:val="0"/>
                <w:w w:val="100"/>
                <w:kern w:val="0"/>
                <w:sz w:val="24"/>
                <w:szCs w:val="24"/>
              </w:rPr>
              <w:t>岗位编码</w:t>
            </w:r>
          </w:p>
        </w:tc>
        <w:tc>
          <w:tcPr>
            <w:tcW w:w="2520"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82" w:hRule="atLeast"/>
          <w:jc w:val="center"/>
        </w:trPr>
        <w:tc>
          <w:tcPr>
            <w:tcW w:w="1206" w:type="dxa"/>
            <w:vAlign w:val="center"/>
          </w:tcPr>
          <w:p>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个</w:t>
            </w:r>
            <w:r>
              <w:rPr>
                <w:rFonts w:ascii="仿宋_GB2312" w:cs="宋体"/>
                <w:b w:val="0"/>
                <w:w w:val="100"/>
                <w:kern w:val="0"/>
                <w:sz w:val="24"/>
                <w:szCs w:val="24"/>
              </w:rPr>
              <w:br w:type="textWrapping"/>
            </w:r>
            <w:r>
              <w:rPr>
                <w:rFonts w:hint="eastAsia" w:ascii="仿宋_GB2312" w:cs="宋体"/>
                <w:b w:val="0"/>
                <w:w w:val="100"/>
                <w:kern w:val="0"/>
                <w:sz w:val="24"/>
                <w:szCs w:val="24"/>
              </w:rPr>
              <w:t>人</w:t>
            </w:r>
            <w:r>
              <w:rPr>
                <w:rFonts w:ascii="仿宋_GB2312" w:cs="宋体"/>
                <w:b w:val="0"/>
                <w:w w:val="100"/>
                <w:kern w:val="0"/>
                <w:sz w:val="24"/>
                <w:szCs w:val="24"/>
              </w:rPr>
              <w:br w:type="textWrapping"/>
            </w:r>
            <w:r>
              <w:rPr>
                <w:rFonts w:hint="eastAsia" w:ascii="仿宋_GB2312" w:cs="宋体"/>
                <w:b w:val="0"/>
                <w:w w:val="100"/>
                <w:kern w:val="0"/>
                <w:sz w:val="24"/>
                <w:szCs w:val="24"/>
              </w:rPr>
              <w:t>简</w:t>
            </w:r>
            <w:r>
              <w:rPr>
                <w:rFonts w:ascii="仿宋_GB2312" w:cs="宋体"/>
                <w:b w:val="0"/>
                <w:w w:val="100"/>
                <w:kern w:val="0"/>
                <w:sz w:val="24"/>
                <w:szCs w:val="24"/>
              </w:rPr>
              <w:br w:type="textWrapping"/>
            </w:r>
            <w:r>
              <w:rPr>
                <w:rFonts w:hint="eastAsia" w:ascii="仿宋_GB2312" w:cs="宋体"/>
                <w:b w:val="0"/>
                <w:w w:val="100"/>
                <w:kern w:val="0"/>
                <w:sz w:val="24"/>
                <w:szCs w:val="24"/>
              </w:rPr>
              <w:t>历</w:t>
            </w:r>
          </w:p>
        </w:tc>
        <w:tc>
          <w:tcPr>
            <w:tcW w:w="8140" w:type="dxa"/>
            <w:gridSpan w:val="11"/>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1"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8140" w:type="dxa"/>
            <w:gridSpan w:val="11"/>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历年年度</w:t>
            </w:r>
            <w:r>
              <w:rPr>
                <w:rFonts w:ascii="仿宋_GB2312" w:cs="宋体"/>
                <w:b w:val="0"/>
                <w:w w:val="100"/>
                <w:kern w:val="0"/>
                <w:sz w:val="24"/>
                <w:szCs w:val="24"/>
              </w:rPr>
              <w:br w:type="textWrapping"/>
            </w:r>
            <w:r>
              <w:rPr>
                <w:rFonts w:hint="eastAsia" w:ascii="仿宋_GB2312" w:cs="宋体"/>
                <w:b w:val="0"/>
                <w:w w:val="100"/>
                <w:kern w:val="0"/>
                <w:sz w:val="24"/>
                <w:szCs w:val="24"/>
              </w:rPr>
              <w:t>考核结果</w:t>
            </w:r>
          </w:p>
        </w:tc>
        <w:tc>
          <w:tcPr>
            <w:tcW w:w="8140" w:type="dxa"/>
            <w:gridSpan w:val="11"/>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restart"/>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家庭</w:t>
            </w:r>
            <w:r>
              <w:rPr>
                <w:rFonts w:ascii="仿宋_GB2312" w:cs="宋体"/>
                <w:b w:val="0"/>
                <w:w w:val="100"/>
                <w:kern w:val="0"/>
                <w:sz w:val="24"/>
                <w:szCs w:val="24"/>
              </w:rPr>
              <w:br w:type="textWrapping"/>
            </w:r>
            <w:r>
              <w:rPr>
                <w:rFonts w:hint="eastAsia" w:ascii="仿宋_GB2312" w:cs="宋体"/>
                <w:b w:val="0"/>
                <w:w w:val="100"/>
                <w:kern w:val="0"/>
                <w:sz w:val="24"/>
                <w:szCs w:val="24"/>
              </w:rPr>
              <w:t>成员</w:t>
            </w:r>
            <w:r>
              <w:rPr>
                <w:rFonts w:ascii="仿宋_GB2312" w:cs="宋体"/>
                <w:b w:val="0"/>
                <w:w w:val="100"/>
                <w:kern w:val="0"/>
                <w:sz w:val="24"/>
                <w:szCs w:val="24"/>
              </w:rPr>
              <w:br w:type="textWrapping"/>
            </w:r>
            <w:r>
              <w:rPr>
                <w:rFonts w:hint="eastAsia" w:ascii="仿宋_GB2312" w:cs="宋体"/>
                <w:b w:val="0"/>
                <w:w w:val="100"/>
                <w:kern w:val="0"/>
                <w:sz w:val="24"/>
                <w:szCs w:val="24"/>
              </w:rPr>
              <w:t>及主</w:t>
            </w:r>
            <w:r>
              <w:rPr>
                <w:rFonts w:ascii="仿宋_GB2312" w:cs="宋体"/>
                <w:b w:val="0"/>
                <w:w w:val="100"/>
                <w:kern w:val="0"/>
                <w:sz w:val="24"/>
                <w:szCs w:val="24"/>
              </w:rPr>
              <w:br w:type="textWrapping"/>
            </w:r>
            <w:r>
              <w:rPr>
                <w:rFonts w:hint="eastAsia" w:ascii="仿宋_GB2312" w:cs="宋体"/>
                <w:b w:val="0"/>
                <w:w w:val="100"/>
                <w:kern w:val="0"/>
                <w:sz w:val="24"/>
                <w:szCs w:val="24"/>
              </w:rPr>
              <w:t>要社</w:t>
            </w:r>
            <w:r>
              <w:rPr>
                <w:rFonts w:ascii="仿宋_GB2312" w:cs="宋体"/>
                <w:b w:val="0"/>
                <w:w w:val="100"/>
                <w:kern w:val="0"/>
                <w:sz w:val="24"/>
                <w:szCs w:val="24"/>
              </w:rPr>
              <w:br w:type="textWrapping"/>
            </w:r>
            <w:r>
              <w:rPr>
                <w:rFonts w:hint="eastAsia" w:ascii="仿宋_GB2312" w:cs="宋体"/>
                <w:b w:val="0"/>
                <w:w w:val="100"/>
                <w:kern w:val="0"/>
                <w:sz w:val="24"/>
                <w:szCs w:val="24"/>
              </w:rPr>
              <w:t>会关</w:t>
            </w:r>
            <w:r>
              <w:rPr>
                <w:rFonts w:ascii="仿宋_GB2312" w:cs="宋体"/>
                <w:b w:val="0"/>
                <w:w w:val="100"/>
                <w:kern w:val="0"/>
                <w:sz w:val="24"/>
                <w:szCs w:val="24"/>
              </w:rPr>
              <w:br w:type="textWrapping"/>
            </w:r>
            <w:r>
              <w:rPr>
                <w:rFonts w:hint="eastAsia" w:ascii="仿宋_GB2312" w:cs="宋体"/>
                <w:b w:val="0"/>
                <w:w w:val="100"/>
                <w:kern w:val="0"/>
                <w:sz w:val="24"/>
                <w:szCs w:val="24"/>
              </w:rPr>
              <w:t>系</w:t>
            </w:r>
          </w:p>
        </w:tc>
        <w:tc>
          <w:tcPr>
            <w:tcW w:w="692"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称谓</w:t>
            </w:r>
          </w:p>
        </w:tc>
        <w:tc>
          <w:tcPr>
            <w:tcW w:w="926"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姓</w:t>
            </w:r>
            <w:r>
              <w:rPr>
                <w:rFonts w:ascii="仿宋_GB2312" w:cs="宋体"/>
                <w:b w:val="0"/>
                <w:w w:val="100"/>
                <w:kern w:val="0"/>
                <w:sz w:val="24"/>
                <w:szCs w:val="24"/>
              </w:rPr>
              <w:t xml:space="preserve">  </w:t>
            </w:r>
            <w:r>
              <w:rPr>
                <w:rFonts w:hint="eastAsia" w:ascii="仿宋_GB2312" w:cs="宋体"/>
                <w:b w:val="0"/>
                <w:w w:val="100"/>
                <w:kern w:val="0"/>
                <w:sz w:val="24"/>
                <w:szCs w:val="24"/>
              </w:rPr>
              <w:t>名</w:t>
            </w: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年龄</w:t>
            </w:r>
          </w:p>
        </w:tc>
        <w:tc>
          <w:tcPr>
            <w:tcW w:w="1418"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政治面貌</w:t>
            </w:r>
          </w:p>
        </w:tc>
        <w:tc>
          <w:tcPr>
            <w:tcW w:w="4537" w:type="dxa"/>
            <w:gridSpan w:val="5"/>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898" w:type="dxa"/>
            <w:gridSpan w:val="3"/>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报考人员选聘到单位后与家庭成员及主要社会关系人是否有回避关系</w:t>
            </w:r>
          </w:p>
        </w:tc>
        <w:tc>
          <w:tcPr>
            <w:tcW w:w="7448" w:type="dxa"/>
            <w:gridSpan w:val="9"/>
            <w:vAlign w:val="center"/>
          </w:tcPr>
          <w:p>
            <w:pPr>
              <w:widowControl/>
              <w:spacing w:line="34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1206"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8140" w:type="dxa"/>
            <w:gridSpan w:val="11"/>
            <w:vAlign w:val="center"/>
          </w:tcPr>
          <w:p>
            <w:pPr>
              <w:widowControl/>
              <w:spacing w:line="34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pPr>
              <w:widowControl/>
              <w:spacing w:line="340" w:lineRule="exact"/>
              <w:jc w:val="center"/>
              <w:rPr>
                <w:rFonts w:ascii="仿宋_GB2312" w:cs="宋体"/>
                <w:b w:val="0"/>
                <w:w w:val="100"/>
                <w:kern w:val="0"/>
                <w:sz w:val="24"/>
                <w:szCs w:val="24"/>
              </w:rPr>
            </w:pPr>
          </w:p>
          <w:p>
            <w:pPr>
              <w:widowControl/>
              <w:wordWrap w:val="0"/>
              <w:spacing w:line="340" w:lineRule="exact"/>
              <w:ind w:right="175"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1206"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现所在单位及主管部门意见</w:t>
            </w:r>
          </w:p>
        </w:tc>
        <w:tc>
          <w:tcPr>
            <w:tcW w:w="8140"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402"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175"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1206" w:type="dxa"/>
            <w:vAlign w:val="center"/>
          </w:tcPr>
          <w:p>
            <w:pPr>
              <w:spacing w:line="340" w:lineRule="exact"/>
              <w:jc w:val="center"/>
              <w:rPr>
                <w:rFonts w:ascii="仿宋_GB2312" w:cs="宋体"/>
                <w:b w:val="0"/>
                <w:color w:val="000000" w:themeColor="text1"/>
                <w:w w:val="100"/>
                <w:kern w:val="0"/>
                <w:sz w:val="24"/>
                <w:szCs w:val="24"/>
              </w:rPr>
            </w:pPr>
            <w:r>
              <w:rPr>
                <w:rFonts w:hint="eastAsia" w:ascii="仿宋_GB2312" w:cs="宋体"/>
                <w:b w:val="0"/>
                <w:color w:val="000000" w:themeColor="text1"/>
                <w:w w:val="100"/>
                <w:kern w:val="0"/>
                <w:sz w:val="24"/>
                <w:szCs w:val="24"/>
              </w:rPr>
              <w:t>现所在事业单位人事管理主管部门意见</w:t>
            </w:r>
          </w:p>
        </w:tc>
        <w:tc>
          <w:tcPr>
            <w:tcW w:w="8140"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402"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175"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1206"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选聘单位及主管部门资格审查意见</w:t>
            </w:r>
          </w:p>
        </w:tc>
        <w:tc>
          <w:tcPr>
            <w:tcW w:w="8140"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402"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spacing w:line="340" w:lineRule="exact"/>
              <w:ind w:right="175" w:rightChars="2926"/>
              <w:rPr>
                <w:rFonts w:ascii="宋体" w:cs="宋体"/>
                <w:b w:val="0"/>
                <w:w w:val="100"/>
                <w:kern w:val="0"/>
                <w:sz w:val="24"/>
                <w:szCs w:val="24"/>
              </w:rPr>
            </w:pPr>
            <w:r>
              <w:rPr>
                <w:rFonts w:hint="eastAsia" w:ascii="仿宋_GB2312" w:cs="宋体"/>
                <w:b w:val="0"/>
                <w:w w:val="100"/>
                <w:kern w:val="0"/>
                <w:sz w:val="24"/>
                <w:szCs w:val="24"/>
              </w:rPr>
              <w:t>承办人签名（手写）：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206" w:type="dxa"/>
            <w:tcBorders>
              <w:bottom w:val="single" w:color="auto" w:sz="8" w:space="0"/>
            </w:tcBorders>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备注</w:t>
            </w:r>
          </w:p>
        </w:tc>
        <w:tc>
          <w:tcPr>
            <w:tcW w:w="8140" w:type="dxa"/>
            <w:gridSpan w:val="11"/>
            <w:tcBorders>
              <w:bottom w:val="single" w:color="auto" w:sz="8" w:space="0"/>
            </w:tcBorders>
          </w:tcPr>
          <w:p>
            <w:pPr>
              <w:widowControl/>
              <w:rPr>
                <w:rFonts w:ascii="宋体" w:cs="宋体"/>
                <w:b w:val="0"/>
                <w:w w:val="100"/>
                <w:kern w:val="0"/>
                <w:sz w:val="24"/>
                <w:szCs w:val="24"/>
              </w:rPr>
            </w:pPr>
          </w:p>
        </w:tc>
      </w:tr>
    </w:tbl>
    <w:p>
      <w:pPr>
        <w:spacing w:beforeLines="600" w:line="340" w:lineRule="exact"/>
        <w:ind w:firstLine="204" w:firstLineChars="100"/>
        <w:rPr>
          <w:rFonts w:eastAsia="楷体_GB2312"/>
          <w:b w:val="0"/>
          <w:spacing w:val="-10"/>
          <w:w w:val="100"/>
          <w:sz w:val="21"/>
          <w:szCs w:val="21"/>
        </w:rPr>
      </w:pPr>
      <w:r>
        <w:rPr>
          <w:rFonts w:hint="eastAsia" w:eastAsia="黑体"/>
          <w:b w:val="0"/>
          <w:spacing w:val="-10"/>
          <w:w w:val="100"/>
          <w:sz w:val="21"/>
          <w:szCs w:val="21"/>
        </w:rPr>
        <w:t>注</w:t>
      </w:r>
      <w:r>
        <w:rPr>
          <w:rFonts w:hint="eastAsia" w:eastAsia="楷体_GB2312"/>
          <w:b w:val="0"/>
          <w:spacing w:val="-10"/>
          <w:w w:val="100"/>
          <w:sz w:val="21"/>
          <w:szCs w:val="21"/>
        </w:rPr>
        <w:t>：</w:t>
      </w:r>
      <w:r>
        <w:rPr>
          <w:rFonts w:eastAsia="楷体_GB2312"/>
          <w:b w:val="0"/>
          <w:spacing w:val="-10"/>
          <w:w w:val="100"/>
          <w:sz w:val="21"/>
          <w:szCs w:val="21"/>
        </w:rPr>
        <w:t>1</w:t>
      </w:r>
      <w:r>
        <w:rPr>
          <w:rFonts w:hint="eastAsia" w:eastAsia="楷体_GB2312"/>
          <w:b w:val="0"/>
          <w:spacing w:val="-10"/>
          <w:w w:val="100"/>
          <w:sz w:val="21"/>
          <w:szCs w:val="21"/>
        </w:rPr>
        <w:t>．岗位要求的其它信息，请在备注栏说明；</w:t>
      </w:r>
    </w:p>
    <w:p>
      <w:pPr>
        <w:spacing w:line="340" w:lineRule="exact"/>
        <w:ind w:left="495" w:leftChars="4193" w:hanging="244" w:hangingChars="120"/>
        <w:rPr>
          <w:rFonts w:eastAsia="楷体_GB2312"/>
          <w:b w:val="0"/>
          <w:spacing w:val="-10"/>
          <w:w w:val="100"/>
          <w:sz w:val="21"/>
          <w:szCs w:val="21"/>
        </w:rPr>
      </w:pPr>
      <w:r>
        <w:rPr>
          <w:rFonts w:eastAsia="楷体_GB2312"/>
          <w:b w:val="0"/>
          <w:spacing w:val="-10"/>
          <w:w w:val="100"/>
          <w:sz w:val="21"/>
          <w:szCs w:val="21"/>
        </w:rPr>
        <w:t>2.</w:t>
      </w:r>
      <w:r>
        <w:rPr>
          <w:rFonts w:hint="eastAsia" w:eastAsia="楷体_GB2312"/>
          <w:b w:val="0"/>
          <w:spacing w:val="-10"/>
          <w:w w:val="100"/>
          <w:sz w:val="21"/>
          <w:szCs w:val="21"/>
        </w:rPr>
        <w:t>“单位或主管部门意见”栏，按干部管理权限，由现所在单位或主管部门对表格内容进行审查，签署是否同意报考的意见，并加盖印章；</w:t>
      </w:r>
    </w:p>
    <w:p>
      <w:pPr>
        <w:spacing w:line="340" w:lineRule="exact"/>
        <w:ind w:left="495" w:leftChars="4193" w:hanging="244" w:hangingChars="12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rPr>
        <w:t>、个人提供的材料必须真实有效，凡提供虚假材料的，一律取消资格，并通报相关部门。</w:t>
      </w:r>
    </w:p>
    <w:p>
      <w:pPr>
        <w:spacing w:line="340" w:lineRule="exact"/>
        <w:ind w:firstLine="408" w:firstLineChars="200"/>
        <w:rPr>
          <w:b w:val="0"/>
          <w:spacing w:val="-10"/>
          <w:w w:val="100"/>
          <w:sz w:val="21"/>
          <w:szCs w:val="21"/>
        </w:rPr>
        <w:sectPr>
          <w:headerReference r:id="rId3" w:type="default"/>
          <w:footerReference r:id="rId4" w:type="default"/>
          <w:footerReference r:id="rId5" w:type="even"/>
          <w:pgSz w:w="11907" w:h="16840"/>
          <w:pgMar w:top="1134" w:right="1418" w:bottom="1134" w:left="1644" w:header="1134" w:footer="1531" w:gutter="0"/>
          <w:cols w:space="425" w:num="1"/>
          <w:docGrid w:type="linesAndChars" w:linePitch="22" w:charSpace="2981"/>
        </w:sectPr>
      </w:pPr>
    </w:p>
    <w:p>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一、报名登记表填写说明</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．报名登记表，须按填写说明逐项认真填写，不能遗漏，所填写内容要准确无误。需用钢笔、签字笔填写或电脑打印。凡注明“（手写）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．“学历”栏填写本人通过全日制普通高校教育取得学历，学历需填写规范的名称“大专”、“本科”、“研究生”等，不能填写不规范名称。</w:t>
      </w:r>
    </w:p>
    <w:p>
      <w:pPr>
        <w:spacing w:line="520" w:lineRule="exact"/>
        <w:ind w:firstLine="572" w:firstLineChars="200"/>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．“何时何种方式进入事业单位”，是指何时通过考试招聘、考核招聘、人才引进、政策性安置等方式进入的情况。</w:t>
      </w:r>
    </w:p>
    <w:p>
      <w:pPr>
        <w:spacing w:line="520" w:lineRule="exact"/>
        <w:ind w:firstLine="572" w:firstLineChars="200"/>
        <w:rPr>
          <w:b w:val="0"/>
          <w:spacing w:val="-14"/>
          <w:w w:val="100"/>
          <w:sz w:val="30"/>
          <w:szCs w:val="30"/>
        </w:rPr>
      </w:pPr>
      <w:r>
        <w:rPr>
          <w:b w:val="0"/>
          <w:spacing w:val="-14"/>
          <w:w w:val="100"/>
          <w:sz w:val="30"/>
          <w:szCs w:val="30"/>
        </w:rPr>
        <w:t>9</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pPr>
        <w:spacing w:line="520" w:lineRule="exact"/>
        <w:ind w:firstLine="572" w:firstLineChars="200"/>
        <w:rPr>
          <w:b w:val="0"/>
          <w:spacing w:val="-14"/>
          <w:w w:val="100"/>
          <w:sz w:val="30"/>
          <w:szCs w:val="30"/>
        </w:rPr>
      </w:pPr>
      <w:r>
        <w:rPr>
          <w:b w:val="0"/>
          <w:spacing w:val="-14"/>
          <w:w w:val="100"/>
          <w:sz w:val="30"/>
          <w:szCs w:val="30"/>
        </w:rPr>
        <w:t>10</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pPr>
        <w:spacing w:line="520" w:lineRule="exact"/>
        <w:ind w:firstLine="572" w:firstLineChars="200"/>
        <w:rPr>
          <w:b w:val="0"/>
          <w:spacing w:val="-14"/>
          <w:w w:val="100"/>
          <w:sz w:val="30"/>
          <w:szCs w:val="30"/>
        </w:rPr>
      </w:pPr>
      <w:r>
        <w:rPr>
          <w:b w:val="0"/>
          <w:spacing w:val="-14"/>
          <w:w w:val="100"/>
          <w:sz w:val="30"/>
          <w:szCs w:val="30"/>
        </w:rPr>
        <w:t>11</w:t>
      </w:r>
      <w:r>
        <w:rPr>
          <w:rFonts w:hint="eastAsia"/>
          <w:b w:val="0"/>
          <w:spacing w:val="-14"/>
          <w:w w:val="100"/>
          <w:sz w:val="30"/>
          <w:szCs w:val="30"/>
        </w:rPr>
        <w:t>．“历年年度考核结果”栏填写历年年度考核情况，只填写近</w:t>
      </w:r>
      <w:r>
        <w:rPr>
          <w:b w:val="0"/>
          <w:spacing w:val="-14"/>
          <w:w w:val="100"/>
          <w:sz w:val="30"/>
          <w:szCs w:val="30"/>
        </w:rPr>
        <w:t>3</w:t>
      </w:r>
      <w:r>
        <w:rPr>
          <w:rFonts w:hint="eastAsia"/>
          <w:b w:val="0"/>
          <w:spacing w:val="-14"/>
          <w:w w:val="100"/>
          <w:sz w:val="30"/>
          <w:szCs w:val="30"/>
        </w:rPr>
        <w:t>年考核结果。</w:t>
      </w:r>
    </w:p>
    <w:p>
      <w:pPr>
        <w:spacing w:line="520" w:lineRule="exact"/>
        <w:ind w:firstLine="572" w:firstLineChars="200"/>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选聘岗位后，与家庭成员及主要社会关系人形成的上述回避关系。如有回避关系，在“报考人员选聘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13</w:t>
      </w:r>
      <w:r>
        <w:rPr>
          <w:rFonts w:hint="eastAsia"/>
          <w:b w:val="0"/>
          <w:spacing w:val="-14"/>
          <w:w w:val="100"/>
          <w:sz w:val="30"/>
          <w:szCs w:val="30"/>
        </w:rPr>
        <w:t>．“所在单位及主管部门意见”和以下栏目，由相应单位填写。</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二、报名登记表格式要求</w:t>
      </w:r>
    </w:p>
    <w:p>
      <w:pPr>
        <w:spacing w:line="520" w:lineRule="exact"/>
        <w:ind w:firstLine="572" w:firstLineChars="200"/>
        <w:rPr>
          <w:b w:val="0"/>
          <w:spacing w:val="-14"/>
          <w:w w:val="100"/>
          <w:sz w:val="30"/>
          <w:szCs w:val="30"/>
        </w:rPr>
      </w:pPr>
      <w:r>
        <w:rPr>
          <w:rFonts w:hint="eastAsia"/>
          <w:b w:val="0"/>
          <w:spacing w:val="-14"/>
          <w:w w:val="100"/>
          <w:sz w:val="30"/>
          <w:szCs w:val="30"/>
        </w:rPr>
        <w:t>报名登记表统一用</w:t>
      </w:r>
      <w:r>
        <w:rPr>
          <w:b w:val="0"/>
          <w:spacing w:val="-14"/>
          <w:w w:val="100"/>
          <w:sz w:val="30"/>
          <w:szCs w:val="30"/>
        </w:rPr>
        <w:t>A</w:t>
      </w:r>
      <w:r>
        <w:rPr>
          <w:b w:val="0"/>
          <w:spacing w:val="-14"/>
          <w:w w:val="100"/>
          <w:sz w:val="30"/>
          <w:szCs w:val="30"/>
          <w:vertAlign w:val="subscript"/>
        </w:rPr>
        <w:t>4</w:t>
      </w:r>
      <w:r>
        <w:rPr>
          <w:rFonts w:hint="eastAsia"/>
          <w:b w:val="0"/>
          <w:spacing w:val="-14"/>
          <w:w w:val="100"/>
          <w:sz w:val="30"/>
          <w:szCs w:val="30"/>
        </w:rPr>
        <w:t>纸双面打印一式三份。</w:t>
      </w:r>
    </w:p>
    <w:p>
      <w:pPr>
        <w:spacing w:line="520" w:lineRule="exact"/>
        <w:ind w:firstLine="572" w:firstLineChars="200"/>
        <w:rPr>
          <w:b w:val="0"/>
          <w:spacing w:val="-14"/>
          <w:w w:val="100"/>
          <w:sz w:val="30"/>
          <w:szCs w:val="30"/>
        </w:rPr>
      </w:pPr>
    </w:p>
    <w:sectPr>
      <w:footerReference r:id="rId6" w:type="default"/>
      <w:footerReference r:id="rId7"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val="1"/>
  <w:bordersDoNotSurroundHeader w:val="1"/>
  <w:bordersDoNotSurroundFooter w:val="1"/>
  <w:attachedTemplate r:id="rId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61F"/>
    <w:rsid w:val="00006DD6"/>
    <w:rsid w:val="000211D5"/>
    <w:rsid w:val="00035B29"/>
    <w:rsid w:val="0004412D"/>
    <w:rsid w:val="0004709B"/>
    <w:rsid w:val="00061FF9"/>
    <w:rsid w:val="00082825"/>
    <w:rsid w:val="00091B2E"/>
    <w:rsid w:val="000A031F"/>
    <w:rsid w:val="000B25D7"/>
    <w:rsid w:val="000B2CE5"/>
    <w:rsid w:val="000C5E17"/>
    <w:rsid w:val="000D062C"/>
    <w:rsid w:val="000F404A"/>
    <w:rsid w:val="000F761F"/>
    <w:rsid w:val="0011037A"/>
    <w:rsid w:val="00111E83"/>
    <w:rsid w:val="001260C6"/>
    <w:rsid w:val="00142B6E"/>
    <w:rsid w:val="0015640A"/>
    <w:rsid w:val="00190267"/>
    <w:rsid w:val="001B6748"/>
    <w:rsid w:val="001E1407"/>
    <w:rsid w:val="00202C97"/>
    <w:rsid w:val="00250775"/>
    <w:rsid w:val="00263304"/>
    <w:rsid w:val="00274344"/>
    <w:rsid w:val="002800B0"/>
    <w:rsid w:val="002A08FF"/>
    <w:rsid w:val="002B142D"/>
    <w:rsid w:val="002C035A"/>
    <w:rsid w:val="002C7AB3"/>
    <w:rsid w:val="002D60D0"/>
    <w:rsid w:val="002E46C0"/>
    <w:rsid w:val="002F6AF7"/>
    <w:rsid w:val="00314886"/>
    <w:rsid w:val="00327024"/>
    <w:rsid w:val="00330E20"/>
    <w:rsid w:val="00334E74"/>
    <w:rsid w:val="0033564A"/>
    <w:rsid w:val="0034094B"/>
    <w:rsid w:val="00365760"/>
    <w:rsid w:val="003A34F4"/>
    <w:rsid w:val="003B5D42"/>
    <w:rsid w:val="003D411D"/>
    <w:rsid w:val="003E75E8"/>
    <w:rsid w:val="004161A9"/>
    <w:rsid w:val="00424397"/>
    <w:rsid w:val="0043565E"/>
    <w:rsid w:val="0044509C"/>
    <w:rsid w:val="004734AF"/>
    <w:rsid w:val="00484052"/>
    <w:rsid w:val="004A47AB"/>
    <w:rsid w:val="004A5DCF"/>
    <w:rsid w:val="004C7C05"/>
    <w:rsid w:val="004E5AA0"/>
    <w:rsid w:val="004E6B65"/>
    <w:rsid w:val="00502F97"/>
    <w:rsid w:val="005138DB"/>
    <w:rsid w:val="005712EA"/>
    <w:rsid w:val="00596318"/>
    <w:rsid w:val="005A0312"/>
    <w:rsid w:val="005B338D"/>
    <w:rsid w:val="005D1E7F"/>
    <w:rsid w:val="005D278A"/>
    <w:rsid w:val="005D76F2"/>
    <w:rsid w:val="005E1883"/>
    <w:rsid w:val="006148DA"/>
    <w:rsid w:val="0062547E"/>
    <w:rsid w:val="00665164"/>
    <w:rsid w:val="00680396"/>
    <w:rsid w:val="006819F7"/>
    <w:rsid w:val="006B499E"/>
    <w:rsid w:val="006B6AD7"/>
    <w:rsid w:val="006C028F"/>
    <w:rsid w:val="006C51F1"/>
    <w:rsid w:val="00701937"/>
    <w:rsid w:val="00703B74"/>
    <w:rsid w:val="00746667"/>
    <w:rsid w:val="00782018"/>
    <w:rsid w:val="007B7150"/>
    <w:rsid w:val="007C0332"/>
    <w:rsid w:val="007C28F8"/>
    <w:rsid w:val="007C48EF"/>
    <w:rsid w:val="00801CF1"/>
    <w:rsid w:val="00822456"/>
    <w:rsid w:val="00824CD9"/>
    <w:rsid w:val="00833E88"/>
    <w:rsid w:val="00834A08"/>
    <w:rsid w:val="0084788C"/>
    <w:rsid w:val="00860AC2"/>
    <w:rsid w:val="00861B85"/>
    <w:rsid w:val="008A3835"/>
    <w:rsid w:val="008B0614"/>
    <w:rsid w:val="008D1E94"/>
    <w:rsid w:val="008E4E31"/>
    <w:rsid w:val="008F2F1E"/>
    <w:rsid w:val="008F3A5D"/>
    <w:rsid w:val="00943B89"/>
    <w:rsid w:val="009740B7"/>
    <w:rsid w:val="009751C7"/>
    <w:rsid w:val="009962B3"/>
    <w:rsid w:val="009A4E91"/>
    <w:rsid w:val="009D42D6"/>
    <w:rsid w:val="009E05F0"/>
    <w:rsid w:val="00A0696F"/>
    <w:rsid w:val="00A67844"/>
    <w:rsid w:val="00AA2DD9"/>
    <w:rsid w:val="00AB1258"/>
    <w:rsid w:val="00AB2F2F"/>
    <w:rsid w:val="00AC4BD6"/>
    <w:rsid w:val="00AD556C"/>
    <w:rsid w:val="00AD7D40"/>
    <w:rsid w:val="00AE0C92"/>
    <w:rsid w:val="00AE5201"/>
    <w:rsid w:val="00B06112"/>
    <w:rsid w:val="00B1690C"/>
    <w:rsid w:val="00B471A5"/>
    <w:rsid w:val="00B75EDD"/>
    <w:rsid w:val="00B83BB8"/>
    <w:rsid w:val="00BA6CCE"/>
    <w:rsid w:val="00BC6FBA"/>
    <w:rsid w:val="00C11942"/>
    <w:rsid w:val="00C23F32"/>
    <w:rsid w:val="00C3517D"/>
    <w:rsid w:val="00C500ED"/>
    <w:rsid w:val="00C652B7"/>
    <w:rsid w:val="00C663B7"/>
    <w:rsid w:val="00C67F87"/>
    <w:rsid w:val="00C90641"/>
    <w:rsid w:val="00CB7D9C"/>
    <w:rsid w:val="00CC061F"/>
    <w:rsid w:val="00D13A26"/>
    <w:rsid w:val="00D46BD4"/>
    <w:rsid w:val="00D728DC"/>
    <w:rsid w:val="00D73EE4"/>
    <w:rsid w:val="00DB002F"/>
    <w:rsid w:val="00DB2127"/>
    <w:rsid w:val="00DC3CD4"/>
    <w:rsid w:val="00DC6188"/>
    <w:rsid w:val="00DD3103"/>
    <w:rsid w:val="00DF3AC1"/>
    <w:rsid w:val="00E156A9"/>
    <w:rsid w:val="00E207C6"/>
    <w:rsid w:val="00E27D00"/>
    <w:rsid w:val="00E356B5"/>
    <w:rsid w:val="00E70E1B"/>
    <w:rsid w:val="00E72F82"/>
    <w:rsid w:val="00E83C7E"/>
    <w:rsid w:val="00ED7BBD"/>
    <w:rsid w:val="00EE5CFF"/>
    <w:rsid w:val="00EF3914"/>
    <w:rsid w:val="00F51FA1"/>
    <w:rsid w:val="00F76B43"/>
    <w:rsid w:val="00F80E4F"/>
    <w:rsid w:val="00F91083"/>
    <w:rsid w:val="00FA6B3A"/>
    <w:rsid w:val="00FE78B6"/>
    <w:rsid w:val="5AE078D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uiPriority w:val="99"/>
    <w:rPr>
      <w:sz w:val="18"/>
      <w:szCs w:val="18"/>
    </w:rPr>
  </w:style>
  <w:style w:type="paragraph" w:styleId="3">
    <w:name w:val="footer"/>
    <w:basedOn w:val="1"/>
    <w:link w:val="11"/>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99"/>
    <w:rPr>
      <w:rFonts w:cs="Times New Roman"/>
      <w:b/>
    </w:rPr>
  </w:style>
  <w:style w:type="character" w:styleId="8">
    <w:name w:val="page number"/>
    <w:basedOn w:val="6"/>
    <w:uiPriority w:val="99"/>
    <w:rPr>
      <w:rFonts w:cs="Times New Roman"/>
    </w:rPr>
  </w:style>
  <w:style w:type="character" w:styleId="9">
    <w:name w:val="Hyperlink"/>
    <w:basedOn w:val="6"/>
    <w:uiPriority w:val="99"/>
    <w:rPr>
      <w:rFonts w:cs="Times New Roman"/>
      <w:color w:val="0000FF"/>
      <w:u w:val="single"/>
    </w:rPr>
  </w:style>
  <w:style w:type="character" w:customStyle="1" w:styleId="10">
    <w:name w:val="页眉 Char"/>
    <w:basedOn w:val="6"/>
    <w:link w:val="4"/>
    <w:semiHidden/>
    <w:locked/>
    <w:uiPriority w:val="99"/>
    <w:rPr>
      <w:rFonts w:eastAsia="仿宋_GB2312" w:cs="Times New Roman"/>
      <w:b/>
      <w:spacing w:val="-12"/>
      <w:w w:val="80"/>
      <w:sz w:val="18"/>
      <w:szCs w:val="18"/>
    </w:rPr>
  </w:style>
  <w:style w:type="character" w:customStyle="1" w:styleId="11">
    <w:name w:val="页脚 Char"/>
    <w:basedOn w:val="6"/>
    <w:link w:val="3"/>
    <w:semiHidden/>
    <w:locked/>
    <w:uiPriority w:val="99"/>
    <w:rPr>
      <w:rFonts w:eastAsia="仿宋_GB2312" w:cs="Times New Roman"/>
      <w:b/>
      <w:spacing w:val="-12"/>
      <w:w w:val="80"/>
      <w:sz w:val="18"/>
      <w:szCs w:val="18"/>
    </w:rPr>
  </w:style>
  <w:style w:type="character" w:customStyle="1" w:styleId="12">
    <w:name w:val="批注框文本 Char"/>
    <w:basedOn w:val="6"/>
    <w:link w:val="2"/>
    <w:qFormat/>
    <w:locked/>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5105;&#30340;&#27169;&#26495;\01&#20844;&#25991;&#36164;&#26009;&#65288;&#31526;&#21512;GB%20T9704&#65293;2012&#652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01公文资料（符合GB T9704－2012）</Template>
  <Company>巴中市人事局</Company>
  <Pages>4</Pages>
  <Words>259</Words>
  <Characters>1477</Characters>
  <Lines>12</Lines>
  <Paragraphs>3</Paragraphs>
  <TotalTime>1</TotalTime>
  <ScaleCrop>false</ScaleCrop>
  <LinksUpToDate>false</LinksUpToDate>
  <CharactersWithSpaces>1733</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2019-12-10T07:07:00Z</dcterms:created>
  <dc:creator>TianYuan</dc:creator>
  <cp:lastModifiedBy>ぺ灬cc果冻ル</cp:lastModifiedBy>
  <cp:lastPrinted>2016-09-18T01:22:00Z</cp:lastPrinted>
  <dcterms:modified xsi:type="dcterms:W3CDTF">2020-08-04T09:33:08Z</dcterms:modified>
  <dc:title>巴中市市级机关公开遴选</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