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附件</w:t>
      </w:r>
      <w:r>
        <w:rPr>
          <w:rFonts w:ascii="黑体" w:hAnsi="宋体" w:eastAsia="黑体" w:cs="黑体"/>
          <w:i w:val="0"/>
          <w:caps w:val="0"/>
          <w:color w:val="000000"/>
          <w:spacing w:val="0"/>
          <w:kern w:val="0"/>
          <w:sz w:val="32"/>
          <w:szCs w:val="32"/>
          <w:bdr w:val="none" w:color="auto" w:sz="0" w:space="0"/>
          <w:shd w:val="clear" w:fill="FFFFFF"/>
          <w:lang w:val="en-US" w:eastAsia="zh-CN" w:bidi="ar"/>
        </w:rPr>
        <w:t>1</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b/>
          <w:i w:val="0"/>
          <w:caps w:val="0"/>
          <w:color w:val="000000"/>
          <w:spacing w:val="0"/>
          <w:kern w:val="0"/>
          <w:sz w:val="44"/>
          <w:szCs w:val="44"/>
          <w:bdr w:val="none" w:color="auto" w:sz="0" w:space="0"/>
          <w:shd w:val="clear" w:fill="FFFFFF"/>
          <w:lang w:val="en-US" w:eastAsia="zh-CN" w:bidi="ar"/>
        </w:rPr>
        <w:t>报考人员健康申明卡及安全考试承诺书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19"/>
          <w:szCs w:val="19"/>
        </w:rPr>
      </w:pPr>
      <w:r>
        <w:rPr>
          <w:rFonts w:ascii="Calibri" w:hAnsi="Calibri" w:eastAsia="微软雅黑" w:cs="Calibri"/>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姓</w:t>
      </w: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名：</w:t>
      </w: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性</w:t>
      </w: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别：</w:t>
      </w: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身份证号：</w:t>
      </w: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有效手机联系方式：</w:t>
      </w: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日内住址（请详细填写，住址请具体到街道/社区及门牌号或宾馆地址）：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ascii="仿宋_GB2312" w:hAnsi="宋体" w:eastAsia="仿宋_GB2312" w:cs="仿宋_GB2312"/>
          <w:i w:val="0"/>
          <w:caps w:val="0"/>
          <w:color w:val="000000"/>
          <w:spacing w:val="0"/>
          <w:kern w:val="0"/>
          <w:sz w:val="21"/>
          <w:szCs w:val="21"/>
          <w:bdr w:val="none" w:color="auto" w:sz="0" w:space="0"/>
          <w:shd w:val="clear" w:fill="FFFFFF"/>
          <w:lang w:val="en-US" w:eastAsia="zh-CN" w:bidi="ar"/>
        </w:rPr>
        <w:t>1.</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日内，是否出现发热、干咳、乏力、鼻塞、流涕、咽痛、腹泻等症状。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2.</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本人是否属于新冠肺炎确诊病例、症状感染者。</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3.</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日内，是否在居住地有被隔离或曾被隔离且未做核酸检测。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4.</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日内，是否从省外高中风险地区入闽。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5.</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本人疫情期间是否从境外（含港澳台）入闽。</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6.</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日内是否与新冠肺炎确诊病例、疑似病例或已发现无症状感染者有接触史。□是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7.</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日内是否与来自境外（含港澳台）人员有接触史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8.</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日，本人的工作（实习）岗位是否属于医疗机构医务人员、公共场所服务人员、口岸检疫排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查人员、公共交通驾驶员、铁路航空乘务人员。</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9.</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“八闽健康码”是否为橙码。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10.</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共同居住家庭成员中是否有上述</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至7的情况。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Calibri" w:hAnsi="Calibri" w:eastAsia="微软雅黑" w:cs="Calibri"/>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提示：以上项目中如有</w:t>
      </w: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“是”的，考试报到时，必须携带考前</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7天内新型冠状病毒检测阴性的报告。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20"/>
        <w:jc w:val="left"/>
        <w:rPr>
          <w:rFonts w:hint="eastAsia" w:ascii="微软雅黑" w:hAnsi="微软雅黑" w:eastAsia="微软雅黑" w:cs="微软雅黑"/>
          <w:i w:val="0"/>
          <w:caps w:val="0"/>
          <w:color w:val="000000"/>
          <w:spacing w:val="0"/>
          <w:sz w:val="19"/>
          <w:szCs w:val="19"/>
        </w:rPr>
      </w:pPr>
      <w:r>
        <w:rPr>
          <w:rFonts w:hint="default" w:ascii="Calibri" w:hAnsi="Calibri" w:eastAsia="微软雅黑" w:cs="Calibri"/>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微软雅黑" w:hAnsi="微软雅黑" w:eastAsia="微软雅黑" w:cs="微软雅黑"/>
          <w:i w:val="0"/>
          <w:caps w:val="0"/>
          <w:color w:val="000000"/>
          <w:spacing w:val="0"/>
          <w:sz w:val="19"/>
          <w:szCs w:val="19"/>
        </w:rPr>
      </w:pPr>
      <w:r>
        <w:rPr>
          <w:rFonts w:hint="default" w:ascii="Calibri" w:hAnsi="Calibri" w:eastAsia="微软雅黑" w:cs="Calibri"/>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center"/>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本人签名：</w:t>
      </w: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填写日期：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7"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caps w:val="0"/>
          <w:color w:val="000000"/>
          <w:spacing w:val="0"/>
          <w:kern w:val="0"/>
          <w:sz w:val="32"/>
          <w:szCs w:val="32"/>
          <w:bdr w:val="none" w:color="auto" w:sz="0" w:space="0"/>
          <w:shd w:val="clear" w:fill="FFFFFF"/>
          <w:lang w:val="en-US" w:eastAsia="zh-CN" w:bidi="ar"/>
        </w:rPr>
        <w:t>2</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w:t>
      </w:r>
    </w:p>
    <w:tbl>
      <w:tblPr>
        <w:tblW w:w="930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876"/>
        <w:gridCol w:w="1464"/>
        <w:gridCol w:w="5520"/>
        <w:gridCol w:w="14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76" w:hRule="atLeast"/>
        </w:trPr>
        <w:tc>
          <w:tcPr>
            <w:tcW w:w="87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rFonts w:hint="eastAsia" w:ascii="微软雅黑" w:hAnsi="微软雅黑" w:eastAsia="微软雅黑" w:cs="微软雅黑"/>
              </w:rPr>
            </w:pPr>
            <w:r>
              <w:rPr>
                <w:rFonts w:hint="default" w:ascii="仿宋_GB2312" w:hAnsi="微软雅黑" w:eastAsia="仿宋_GB2312" w:cs="仿宋_GB2312"/>
                <w:b/>
                <w:i w:val="0"/>
                <w:caps w:val="0"/>
                <w:color w:val="333333"/>
                <w:spacing w:val="0"/>
                <w:kern w:val="0"/>
                <w:sz w:val="28"/>
                <w:szCs w:val="28"/>
                <w:bdr w:val="none" w:color="auto" w:sz="0" w:space="0"/>
                <w:lang w:val="en-US" w:eastAsia="zh-CN" w:bidi="ar"/>
              </w:rPr>
              <w:t>序号</w:t>
            </w:r>
          </w:p>
        </w:tc>
        <w:tc>
          <w:tcPr>
            <w:tcW w:w="146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rFonts w:hint="eastAsia" w:ascii="微软雅黑" w:hAnsi="微软雅黑" w:eastAsia="微软雅黑" w:cs="微软雅黑"/>
              </w:rPr>
            </w:pPr>
            <w:r>
              <w:rPr>
                <w:rFonts w:hint="default" w:ascii="仿宋_GB2312" w:hAnsi="微软雅黑" w:eastAsia="仿宋_GB2312" w:cs="仿宋_GB2312"/>
                <w:b/>
                <w:i w:val="0"/>
                <w:caps w:val="0"/>
                <w:color w:val="333333"/>
                <w:spacing w:val="0"/>
                <w:kern w:val="0"/>
                <w:sz w:val="28"/>
                <w:szCs w:val="28"/>
                <w:bdr w:val="none" w:color="auto" w:sz="0" w:space="0"/>
                <w:lang w:val="en-US" w:eastAsia="zh-CN" w:bidi="ar"/>
              </w:rPr>
              <w:t>学科</w:t>
            </w:r>
          </w:p>
        </w:tc>
        <w:tc>
          <w:tcPr>
            <w:tcW w:w="552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rFonts w:hint="eastAsia" w:ascii="微软雅黑" w:hAnsi="微软雅黑" w:eastAsia="微软雅黑" w:cs="微软雅黑"/>
              </w:rPr>
            </w:pPr>
            <w:r>
              <w:rPr>
                <w:rFonts w:hint="default" w:ascii="仿宋_GB2312" w:hAnsi="微软雅黑" w:eastAsia="仿宋_GB2312" w:cs="仿宋_GB2312"/>
                <w:b/>
                <w:i w:val="0"/>
                <w:caps w:val="0"/>
                <w:color w:val="333333"/>
                <w:spacing w:val="0"/>
                <w:kern w:val="0"/>
                <w:sz w:val="28"/>
                <w:szCs w:val="28"/>
                <w:bdr w:val="none" w:color="auto" w:sz="0" w:space="0"/>
                <w:lang w:val="en-US" w:eastAsia="zh-CN" w:bidi="ar"/>
              </w:rPr>
              <w:t>书名</w:t>
            </w:r>
          </w:p>
        </w:tc>
        <w:tc>
          <w:tcPr>
            <w:tcW w:w="144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rFonts w:hint="eastAsia" w:ascii="微软雅黑" w:hAnsi="微软雅黑" w:eastAsia="微软雅黑" w:cs="微软雅黑"/>
              </w:rPr>
            </w:pPr>
            <w:r>
              <w:rPr>
                <w:rFonts w:hint="default" w:ascii="仿宋_GB2312" w:hAnsi="微软雅黑" w:eastAsia="仿宋_GB2312" w:cs="仿宋_GB2312"/>
                <w:b/>
                <w:i w:val="0"/>
                <w:caps w:val="0"/>
                <w:color w:val="333333"/>
                <w:spacing w:val="0"/>
                <w:kern w:val="0"/>
                <w:sz w:val="28"/>
                <w:szCs w:val="28"/>
                <w:bdr w:val="none" w:color="auto" w:sz="0" w:space="0"/>
                <w:lang w:val="en-US" w:eastAsia="zh-CN" w:bidi="ar"/>
              </w:rPr>
              <w:t>版别</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中学语文</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课标实验教科书-语文八年下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人教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2</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中学数学</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课标实验教科书-数学八年下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华师大</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3</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中学英语</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课标实验教科书-仁爱英语八年下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科普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4</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中学物理</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课标实验教科书-物理八年全</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上海科技</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5</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中学化学</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课标实验教科书-化学九年上</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上海教育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6</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中学政治</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课标实验教科书-道德与法治八年下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人教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7</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中学历史</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课标实验教科书-中国历史八年下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人教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8</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中学体育</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课标实验教科书-体育与健康八年全一册</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人教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9</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中学音乐</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课标实验教科书-音乐八年下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湖南文艺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10</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特殊教育</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全日制培智学校教科书（试用本）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语文第16册</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人教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11</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小学语文</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课标小学语文三年下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人教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12</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小学数学</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课标小学数学三年下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北师大</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13</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小学体育</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义务教育教师用书体育与健康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3至4年级全一册</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人教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14</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小学音乐</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课标小学音乐三年下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湖南文艺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15</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小学美术</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课标小学美术三年下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湖南美术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16</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小学信息技术</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小学信息技术三年下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闽教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17</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小学英语</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小学英语(三年起)三年下</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外研社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4" w:hRule="atLeast"/>
        </w:trPr>
        <w:tc>
          <w:tcPr>
            <w:tcW w:w="8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18</w:t>
            </w:r>
          </w:p>
        </w:tc>
        <w:tc>
          <w:tcPr>
            <w:tcW w:w="14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学前教育</w:t>
            </w:r>
          </w:p>
        </w:tc>
        <w:tc>
          <w:tcPr>
            <w:tcW w:w="552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福建省幼儿园教师教育用书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（领域活动指导）</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rPr>
            </w:pPr>
            <w:r>
              <w:rPr>
                <w:rFonts w:hint="default" w:ascii="仿宋_GB2312" w:hAnsi="微软雅黑" w:eastAsia="仿宋_GB2312" w:cs="仿宋_GB2312"/>
                <w:i w:val="0"/>
                <w:caps w:val="0"/>
                <w:color w:val="000000"/>
                <w:spacing w:val="0"/>
                <w:kern w:val="0"/>
                <w:sz w:val="28"/>
                <w:szCs w:val="28"/>
                <w:bdr w:val="none" w:color="auto" w:sz="0" w:space="0"/>
                <w:lang w:val="en-US" w:eastAsia="zh-CN" w:bidi="ar"/>
              </w:rPr>
              <w:t>福建人民出版社</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034758"/>
    <w:rsid w:val="10D42C11"/>
    <w:rsid w:val="1C034758"/>
    <w:rsid w:val="1F6518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2020-08-14T01:43:00Z</dcterms:created>
  <dc:creator>冰凝</dc:creator>
  <cp:lastModifiedBy>冰凝</cp:lastModifiedBy>
  <dcterms:modified xsi:type="dcterms:W3CDTF">2020-08-14T01:43:42Z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