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ascii="仿宋_GB2312" w:hAnsi="微软雅黑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1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/>
        <w:jc w:val="center"/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2020年全省中小学教师招聘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/>
        <w:jc w:val="center"/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南昌市西湖区中小学幼儿园教师招聘笔试后工作日程安排</w:t>
      </w:r>
    </w:p>
    <w:tbl>
      <w:tblPr>
        <w:tblW w:w="9597" w:type="dxa"/>
        <w:tblInd w:w="136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849"/>
        <w:gridCol w:w="574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3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bookmarkStart w:id="0" w:name="_GoBack"/>
            <w:r>
              <w:rPr>
                <w:rFonts w:hint="default" w:ascii="仿宋_GB2312" w:eastAsia="仿宋_GB2312" w:cs="仿宋_GB2312" w:hAnsiTheme="minorHAnsi"/>
                <w:b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时间</w:t>
            </w:r>
          </w:p>
        </w:tc>
        <w:tc>
          <w:tcPr>
            <w:tcW w:w="574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内容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5" w:hRule="atLeast"/>
        </w:trPr>
        <w:tc>
          <w:tcPr>
            <w:tcW w:w="38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8月16日（周日）</w:t>
            </w:r>
          </w:p>
        </w:tc>
        <w:tc>
          <w:tcPr>
            <w:tcW w:w="5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发布2020年全省中小学教师招聘南昌市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西湖区现场资格审查公告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6" w:hRule="atLeast"/>
        </w:trPr>
        <w:tc>
          <w:tcPr>
            <w:tcW w:w="38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8月18日-19日（周二至周三）</w:t>
            </w:r>
          </w:p>
        </w:tc>
        <w:tc>
          <w:tcPr>
            <w:tcW w:w="5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组织入闱面试考生进行集中资格审查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2" w:hRule="atLeast"/>
        </w:trPr>
        <w:tc>
          <w:tcPr>
            <w:tcW w:w="38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8月20日（周四）</w:t>
            </w:r>
          </w:p>
        </w:tc>
        <w:tc>
          <w:tcPr>
            <w:tcW w:w="5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对材料不齐人员进行补审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发布递补人员名单及资格审查公告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发布西湖区教师招聘工作公告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3" w:hRule="atLeast"/>
        </w:trPr>
        <w:tc>
          <w:tcPr>
            <w:tcW w:w="38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8月22日（周六）</w:t>
            </w:r>
          </w:p>
        </w:tc>
        <w:tc>
          <w:tcPr>
            <w:tcW w:w="5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组织递补人员进行集中资格审查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3" w:hRule="atLeast"/>
        </w:trPr>
        <w:tc>
          <w:tcPr>
            <w:tcW w:w="38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8月23日（周日）</w:t>
            </w:r>
          </w:p>
        </w:tc>
        <w:tc>
          <w:tcPr>
            <w:tcW w:w="5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汇总资格审查情况、确定面试人员名单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3" w:hRule="atLeast"/>
        </w:trPr>
        <w:tc>
          <w:tcPr>
            <w:tcW w:w="38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8月26-28日（周三至周五）</w:t>
            </w:r>
          </w:p>
        </w:tc>
        <w:tc>
          <w:tcPr>
            <w:tcW w:w="5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考生登入http://exam.ncrczpw.com:8001/zkzprn.asp?Id=92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打印面试准考证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</w:trPr>
        <w:tc>
          <w:tcPr>
            <w:tcW w:w="38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8月28日(周五)</w:t>
            </w:r>
          </w:p>
        </w:tc>
        <w:tc>
          <w:tcPr>
            <w:tcW w:w="5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3" w:hRule="atLeast"/>
        </w:trPr>
        <w:tc>
          <w:tcPr>
            <w:tcW w:w="38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9月1日（周二）</w:t>
            </w:r>
          </w:p>
        </w:tc>
        <w:tc>
          <w:tcPr>
            <w:tcW w:w="5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发布面试考生考试总成绩、入闱体检人员名单及体检有关事宜的公告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1" w:hRule="atLeast"/>
        </w:trPr>
        <w:tc>
          <w:tcPr>
            <w:tcW w:w="38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9月3日（周四）</w:t>
            </w:r>
          </w:p>
        </w:tc>
        <w:tc>
          <w:tcPr>
            <w:tcW w:w="5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组织考生体检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2" w:hRule="atLeast"/>
        </w:trPr>
        <w:tc>
          <w:tcPr>
            <w:tcW w:w="38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9月5日（周六）</w:t>
            </w:r>
          </w:p>
        </w:tc>
        <w:tc>
          <w:tcPr>
            <w:tcW w:w="5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公布考生体检结果及复检人员名单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6" w:hRule="atLeast"/>
        </w:trPr>
        <w:tc>
          <w:tcPr>
            <w:tcW w:w="38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9月7日（周一）</w:t>
            </w:r>
          </w:p>
        </w:tc>
        <w:tc>
          <w:tcPr>
            <w:tcW w:w="5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组织体检不合格的考生复检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</w:trPr>
        <w:tc>
          <w:tcPr>
            <w:tcW w:w="38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9月8日（周二）</w:t>
            </w:r>
          </w:p>
        </w:tc>
        <w:tc>
          <w:tcPr>
            <w:tcW w:w="5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发布第一批体检合格人员名单、递补体检人员名单及体检有关事宜的公告</w:t>
            </w: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仿宋_GB2312" w:eastAsia="仿宋_GB2312" w:cs="仿宋_GB2312" w:hAnsiTheme="minorHAnsi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下发调档函、政审材料</w:t>
            </w: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38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9月9日（周三）</w:t>
            </w:r>
          </w:p>
        </w:tc>
        <w:tc>
          <w:tcPr>
            <w:tcW w:w="5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组织递补考生体检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9" w:hRule="atLeast"/>
        </w:trPr>
        <w:tc>
          <w:tcPr>
            <w:tcW w:w="38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9月11日（周五）</w:t>
            </w:r>
          </w:p>
        </w:tc>
        <w:tc>
          <w:tcPr>
            <w:tcW w:w="5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公布第二批体检合格人员名单</w:t>
            </w: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仿宋_GB2312" w:eastAsia="仿宋_GB2312" w:cs="仿宋_GB2312" w:hAnsiTheme="minorHAnsi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下发调档函、政审材料</w:t>
            </w: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6" w:hRule="atLeast"/>
        </w:trPr>
        <w:tc>
          <w:tcPr>
            <w:tcW w:w="38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9月15日（周二）</w:t>
            </w:r>
          </w:p>
        </w:tc>
        <w:tc>
          <w:tcPr>
            <w:tcW w:w="5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第一批考生选岗、到校报到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招聘领导小组拟聘人员公示第一批名单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9" w:hRule="atLeast"/>
        </w:trPr>
        <w:tc>
          <w:tcPr>
            <w:tcW w:w="38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9月18日（周五）</w:t>
            </w:r>
          </w:p>
        </w:tc>
        <w:tc>
          <w:tcPr>
            <w:tcW w:w="5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第二批考生选岗、到校报到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招聘领导小组拟聘人员公示第二批名单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9" w:hRule="atLeast"/>
        </w:trPr>
        <w:tc>
          <w:tcPr>
            <w:tcW w:w="38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9月中下旬</w:t>
            </w:r>
          </w:p>
        </w:tc>
        <w:tc>
          <w:tcPr>
            <w:tcW w:w="5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办理聘用手续</w:t>
            </w:r>
          </w:p>
        </w:tc>
      </w:tr>
      <w:bookmarkEnd w:id="0"/>
    </w:tbl>
    <w:p>
      <w:pPr>
        <w:keepNext w:val="0"/>
        <w:keepLines w:val="0"/>
        <w:widowControl/>
        <w:suppressLineNumbers w:val="0"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3E0FFB"/>
    <w:rsid w:val="5D3E0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52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2020-08-20T02:26:00Z</dcterms:created>
  <dc:creator>李玲</dc:creator>
  <cp:lastModifiedBy>李玲</cp:lastModifiedBy>
  <dcterms:modified xsi:type="dcterms:W3CDTF">2020-08-20T03:19:47Z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