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C8D" w:rsidRDefault="00A60C8D" w:rsidP="00A60C8D">
      <w:pPr>
        <w:widowControl/>
        <w:spacing w:line="480" w:lineRule="exact"/>
        <w:jc w:val="left"/>
        <w:rPr>
          <w:rFonts w:asciiTheme="minorEastAsia" w:hAnsiTheme="minorEastAsia" w:cstheme="minorEastAsia" w:hint="eastAsia"/>
          <w:b/>
          <w:color w:val="000000"/>
          <w:kern w:val="0"/>
          <w:sz w:val="30"/>
          <w:szCs w:val="30"/>
        </w:rPr>
      </w:pPr>
      <w:r w:rsidRPr="00A60C8D">
        <w:rPr>
          <w:rFonts w:asciiTheme="minorEastAsia" w:hAnsiTheme="minorEastAsia" w:cstheme="minorEastAsia" w:hint="eastAsia"/>
          <w:b/>
          <w:color w:val="000000"/>
          <w:kern w:val="0"/>
          <w:sz w:val="30"/>
          <w:szCs w:val="30"/>
        </w:rPr>
        <w:t>附件4:</w:t>
      </w:r>
    </w:p>
    <w:p w:rsidR="00545E86" w:rsidRPr="00A60C8D" w:rsidRDefault="00545E86" w:rsidP="00A60C8D">
      <w:pPr>
        <w:widowControl/>
        <w:spacing w:line="480" w:lineRule="exact"/>
        <w:jc w:val="left"/>
        <w:rPr>
          <w:rFonts w:asciiTheme="minorEastAsia" w:hAnsiTheme="minorEastAsia" w:cstheme="minorEastAsia" w:hint="eastAsia"/>
          <w:b/>
          <w:color w:val="000000"/>
          <w:kern w:val="0"/>
          <w:sz w:val="30"/>
          <w:szCs w:val="30"/>
        </w:rPr>
      </w:pPr>
    </w:p>
    <w:p w:rsidR="00097ADF" w:rsidRDefault="009275DB">
      <w:pPr>
        <w:widowControl/>
        <w:spacing w:line="480" w:lineRule="exact"/>
        <w:jc w:val="center"/>
        <w:rPr>
          <w:rFonts w:asciiTheme="minorEastAsia" w:hAnsiTheme="minorEastAsia" w:cstheme="minorEastAsia"/>
          <w:color w:val="000000"/>
          <w:kern w:val="0"/>
          <w:sz w:val="44"/>
          <w:szCs w:val="44"/>
        </w:rPr>
      </w:pP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祁门县</w:t>
      </w:r>
      <w:r w:rsidR="00032608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2020年度中小学新任教师招聘</w:t>
      </w:r>
    </w:p>
    <w:p w:rsidR="00097ADF" w:rsidRDefault="00032608">
      <w:pPr>
        <w:widowControl/>
        <w:spacing w:line="480" w:lineRule="exact"/>
        <w:jc w:val="center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面试考生新冠肺炎疫情防控承诺书</w:t>
      </w:r>
    </w:p>
    <w:p w:rsidR="00097ADF" w:rsidRDefault="00097ADF">
      <w:pPr>
        <w:widowControl/>
        <w:spacing w:line="48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本人参加2020年</w:t>
      </w:r>
      <w:r w:rsidR="009275DB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祁门县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中小学新任教师招聘面试，自愿在防控新冠肺炎疫情的背景下，切实履行防控疫情的安全责任，在考试期间做以下承诺</w:t>
      </w:r>
      <w:r>
        <w:rPr>
          <w:rFonts w:ascii="仿宋_GB2312" w:eastAsia="仿宋_GB2312" w:hAnsi="PMingLiU" w:cs="PMingLiU"/>
          <w:color w:val="000000"/>
          <w:kern w:val="0"/>
          <w:sz w:val="32"/>
          <w:szCs w:val="32"/>
        </w:rPr>
        <w:t>：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1.进行健康登记，在考试前通过“皖事通”APP实名申领“安康码”，持续关注“安康码”状态，并于面试当天报到时主动向工作人员出示。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2.面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3.考生应自备口罩，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赴考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时做好个人安全防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范，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在考点入场等人群聚集环节，建议全程佩戴口罩，但在接受身份识别验证、面试答题环节等特殊情况下须摘除口罩。入场时“安康码”为绿码经现场测量体温正常（＜37.3℃）者方可进入考点。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4.“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红码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黄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考生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绿码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若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试前未能完成转为绿码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，则需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lastRenderedPageBreak/>
        <w:t>核验后安排在考点专用隔离考场进行考试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。考生在面试过程中出现发热、咳嗽等异常症状的考生，应服从考试工作人员安排，立即转移到隔离考场继续面试。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5.面试期间，考生要自觉维护考试秩序，服从现场工作人员安排，考试结束后按规定有序离场。所有在隔离考场参加面试的考生，须由现场医护人员根据疫情防控相关规定进行检测诊断后方可离开。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097ADF" w:rsidRDefault="0003260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097ADF" w:rsidRDefault="00097AD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097ADF" w:rsidRDefault="00097ADF">
      <w:pPr>
        <w:spacing w:line="560" w:lineRule="exact"/>
        <w:ind w:firstLineChars="1900" w:firstLine="6080"/>
        <w:rPr>
          <w:rFonts w:ascii="仿宋_GB2312" w:eastAsia="仿宋_GB2312" w:hAnsi="MS Mincho" w:cs="MS Mincho"/>
          <w:sz w:val="32"/>
          <w:szCs w:val="32"/>
        </w:rPr>
      </w:pPr>
    </w:p>
    <w:p w:rsidR="00097ADF" w:rsidRDefault="00032608">
      <w:pPr>
        <w:spacing w:line="560" w:lineRule="exact"/>
        <w:ind w:firstLineChars="1300" w:firstLine="416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MS Mincho" w:cs="MS Mincho" w:hint="eastAsia"/>
          <w:sz w:val="32"/>
          <w:szCs w:val="32"/>
        </w:rPr>
        <w:t>承</w:t>
      </w:r>
      <w:r>
        <w:rPr>
          <w:rFonts w:ascii="仿宋_GB2312" w:eastAsia="仿宋_GB2312" w:hAnsi="PMingLiU" w:cs="PMingLiU" w:hint="eastAsia"/>
          <w:sz w:val="32"/>
          <w:szCs w:val="32"/>
        </w:rPr>
        <w:t>诺人（手写签名）：</w:t>
      </w:r>
    </w:p>
    <w:p w:rsidR="00097ADF" w:rsidRDefault="00032608">
      <w:pPr>
        <w:spacing w:line="560" w:lineRule="exact"/>
        <w:ind w:firstLineChars="1500" w:firstLine="4800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>承诺时间：</w:t>
      </w:r>
    </w:p>
    <w:sectPr w:rsidR="00097ADF" w:rsidSect="00097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1CC" w:rsidRDefault="005E61CC" w:rsidP="009275DB">
      <w:r>
        <w:separator/>
      </w:r>
    </w:p>
  </w:endnote>
  <w:endnote w:type="continuationSeparator" w:id="1">
    <w:p w:rsidR="005E61CC" w:rsidRDefault="005E61CC" w:rsidP="00927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1CC" w:rsidRDefault="005E61CC" w:rsidP="009275DB">
      <w:r>
        <w:separator/>
      </w:r>
    </w:p>
  </w:footnote>
  <w:footnote w:type="continuationSeparator" w:id="1">
    <w:p w:rsidR="005E61CC" w:rsidRDefault="005E61CC" w:rsidP="00927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32608"/>
    <w:rsid w:val="00065E24"/>
    <w:rsid w:val="00097ADF"/>
    <w:rsid w:val="00154552"/>
    <w:rsid w:val="00532D20"/>
    <w:rsid w:val="00545E86"/>
    <w:rsid w:val="005A37AF"/>
    <w:rsid w:val="005E61CC"/>
    <w:rsid w:val="008F177C"/>
    <w:rsid w:val="009275DB"/>
    <w:rsid w:val="0093267D"/>
    <w:rsid w:val="00996F58"/>
    <w:rsid w:val="009F0719"/>
    <w:rsid w:val="00A60C8D"/>
    <w:rsid w:val="00A77382"/>
    <w:rsid w:val="00BB475E"/>
    <w:rsid w:val="00D34D97"/>
    <w:rsid w:val="00D7650D"/>
    <w:rsid w:val="00F150F7"/>
    <w:rsid w:val="00F37D4E"/>
    <w:rsid w:val="18484BF2"/>
    <w:rsid w:val="313F4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A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97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97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97AD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97A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127</Words>
  <Characters>725</Characters>
  <Application>Microsoft Office Word</Application>
  <DocSecurity>0</DocSecurity>
  <Lines>6</Lines>
  <Paragraphs>1</Paragraphs>
  <ScaleCrop>false</ScaleCrop>
  <Company>Microsoft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8</cp:revision>
  <dcterms:created xsi:type="dcterms:W3CDTF">2020-06-29T08:30:00Z</dcterms:created>
  <dcterms:modified xsi:type="dcterms:W3CDTF">2020-08-30T03:47:00Z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