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70C" w:rsidRDefault="00A86025">
      <w:pPr>
        <w:widowControl/>
        <w:spacing w:line="480" w:lineRule="exact"/>
        <w:jc w:val="center"/>
        <w:rPr>
          <w:rFonts w:asciiTheme="minorEastAsia" w:hAnsiTheme="minorEastAsia" w:cstheme="minorEastAsia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黄山</w:t>
      </w:r>
      <w:r w:rsidR="00254C06"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区</w:t>
      </w:r>
      <w:r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2020年度中小学新任教师招聘</w:t>
      </w:r>
    </w:p>
    <w:p w:rsidR="0083170C" w:rsidRDefault="00EF4C49">
      <w:pPr>
        <w:widowControl/>
        <w:spacing w:line="480" w:lineRule="exact"/>
        <w:jc w:val="center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EF4C49"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专业测试</w:t>
      </w:r>
      <w:r w:rsidR="00A86025"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考生新冠肺炎疫情防控承诺书</w:t>
      </w:r>
    </w:p>
    <w:p w:rsidR="0083170C" w:rsidRPr="00EF4C49" w:rsidRDefault="0083170C">
      <w:pPr>
        <w:widowControl/>
        <w:spacing w:line="48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本人参加2020年黄山</w:t>
      </w:r>
      <w:r w:rsidR="00254C06"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区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中小学新任教师招聘</w:t>
      </w:r>
      <w:r w:rsidR="00EF4C49" w:rsidRPr="00EF4C49"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专业测试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，自愿在防控新冠肺炎疫情的背景下，切实履行防控疫情的安全责任，在考试期间做以下承诺</w:t>
      </w:r>
      <w:r>
        <w:rPr>
          <w:rFonts w:ascii="仿宋_GB2312" w:eastAsia="仿宋_GB2312" w:hAnsi="PMingLiU" w:cs="PMingLiU"/>
          <w:color w:val="000000"/>
          <w:kern w:val="0"/>
          <w:sz w:val="32"/>
          <w:szCs w:val="32"/>
        </w:rPr>
        <w:t>：</w:t>
      </w: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1.进行健康登记，在考试前通过“皖事通”APP实名申领“安康码”，持续关注“安康码”状态，并于</w:t>
      </w:r>
      <w:r w:rsidR="00EF4C49" w:rsidRPr="00EF4C49"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专业测试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当天报到时主动向工作人员出示。</w:t>
      </w: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2.</w:t>
      </w:r>
      <w:r w:rsidR="00EF4C49" w:rsidRPr="00EF4C49">
        <w:rPr>
          <w:rFonts w:hint="eastAsia"/>
        </w:rPr>
        <w:t xml:space="preserve"> </w:t>
      </w:r>
      <w:r w:rsidR="00EF4C49" w:rsidRPr="00EF4C49"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专业测试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3.考生应自备口罩，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赴考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时做好个人安全防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范，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在考点入场等人群聚集环节，建议全程佩戴口罩，但在接受身份识别验证、</w:t>
      </w:r>
      <w:r w:rsidR="00EF4C49" w:rsidRPr="00EF4C4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专业测试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答题环节等特殊情况下须摘除口罩。入场时“安康码”为</w:t>
      </w:r>
      <w:proofErr w:type="gramStart"/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绿码经</w:t>
      </w:r>
      <w:proofErr w:type="gramEnd"/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现场测量体温正常（＜37.3℃）者方可进入考点。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属于新冠肺炎疑似、确诊病例、无症状感染者，在治疗或隔离期间不得参加考试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4.“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红码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黄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考生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应按要求通过每日健康打卡、</w:t>
      </w:r>
      <w:proofErr w:type="gramStart"/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持码人</w:t>
      </w:r>
      <w:proofErr w:type="gramEnd"/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申诉、核酸检测等方式，在考试前转为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绿码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若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考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试前未能完成转为绿码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，则需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出示县级及以上医院开具的健康证明等佐证材料，并如实报告近期接触史、旅行史等情况，经核验后安排在考点专用隔离考场进行考试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。考生在</w:t>
      </w:r>
      <w:r w:rsidR="00EF4C49" w:rsidRPr="00EF4C49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专</w:t>
      </w:r>
      <w:r w:rsidR="00EF4C49" w:rsidRPr="00EF4C49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lastRenderedPageBreak/>
        <w:t>业测试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过程中出现发热、咳嗽等异常症状的考生，应服从考试工作人员安排，立即转移到隔离考场继续</w:t>
      </w:r>
      <w:r w:rsidR="00EF4C49" w:rsidRPr="00EF4C49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专业测试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5.</w:t>
      </w:r>
      <w:r w:rsidR="00EF4C49" w:rsidRPr="00EF4C49">
        <w:rPr>
          <w:rFonts w:hint="eastAsia"/>
        </w:rPr>
        <w:t xml:space="preserve"> </w:t>
      </w:r>
      <w:r w:rsidR="00EF4C49" w:rsidRPr="00EF4C49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专业测试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期间，考生要自觉维护考试秩序，服从现场工作人员安排，考试结束后按规定有序离场。所有在隔离考场参加</w:t>
      </w:r>
      <w:r w:rsidR="00EF4C49" w:rsidRPr="00EF4C49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专业测试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的考生，须由现场医护人员根据疫情防控相关规定进行检测诊断后方可离开。</w:t>
      </w: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6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 w:rsidR="0083170C" w:rsidRDefault="00A86025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本人保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83170C" w:rsidRDefault="0083170C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</w:p>
    <w:p w:rsidR="0083170C" w:rsidRDefault="0083170C">
      <w:pPr>
        <w:spacing w:line="560" w:lineRule="exact"/>
        <w:ind w:firstLineChars="1900" w:firstLine="6080"/>
        <w:rPr>
          <w:rFonts w:ascii="仿宋_GB2312" w:eastAsia="仿宋_GB2312" w:hAnsi="MS Mincho" w:cs="MS Mincho"/>
          <w:sz w:val="32"/>
          <w:szCs w:val="32"/>
        </w:rPr>
      </w:pPr>
    </w:p>
    <w:p w:rsidR="0083170C" w:rsidRDefault="00A86025">
      <w:pPr>
        <w:spacing w:line="560" w:lineRule="exact"/>
        <w:ind w:firstLineChars="1300" w:firstLine="416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MS Mincho" w:cs="MS Mincho" w:hint="eastAsia"/>
          <w:sz w:val="32"/>
          <w:szCs w:val="32"/>
        </w:rPr>
        <w:t>承</w:t>
      </w:r>
      <w:r>
        <w:rPr>
          <w:rFonts w:ascii="仿宋_GB2312" w:eastAsia="仿宋_GB2312" w:hAnsi="PMingLiU" w:cs="PMingLiU" w:hint="eastAsia"/>
          <w:sz w:val="32"/>
          <w:szCs w:val="32"/>
        </w:rPr>
        <w:t>诺人（手写签名）：</w:t>
      </w:r>
    </w:p>
    <w:p w:rsidR="0083170C" w:rsidRDefault="00A86025">
      <w:pPr>
        <w:spacing w:line="560" w:lineRule="exact"/>
        <w:ind w:firstLineChars="1500" w:firstLine="480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承诺时间：</w:t>
      </w:r>
    </w:p>
    <w:sectPr w:rsidR="0083170C" w:rsidSect="008317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A17" w:rsidRDefault="00F51A17" w:rsidP="00254C06">
      <w:r>
        <w:separator/>
      </w:r>
    </w:p>
  </w:endnote>
  <w:endnote w:type="continuationSeparator" w:id="0">
    <w:p w:rsidR="00F51A17" w:rsidRDefault="00F51A17" w:rsidP="00254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A17" w:rsidRDefault="00F51A17" w:rsidP="00254C06">
      <w:r>
        <w:separator/>
      </w:r>
    </w:p>
  </w:footnote>
  <w:footnote w:type="continuationSeparator" w:id="0">
    <w:p w:rsidR="00F51A17" w:rsidRDefault="00F51A17" w:rsidP="00254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F58"/>
    <w:rsid w:val="00065E24"/>
    <w:rsid w:val="00154552"/>
    <w:rsid w:val="00254C06"/>
    <w:rsid w:val="005A37AF"/>
    <w:rsid w:val="006801D5"/>
    <w:rsid w:val="00751A76"/>
    <w:rsid w:val="007A1C50"/>
    <w:rsid w:val="0083170C"/>
    <w:rsid w:val="008F177C"/>
    <w:rsid w:val="0093267D"/>
    <w:rsid w:val="00996F58"/>
    <w:rsid w:val="009F0719"/>
    <w:rsid w:val="00A77382"/>
    <w:rsid w:val="00A86025"/>
    <w:rsid w:val="00BB475E"/>
    <w:rsid w:val="00D34D97"/>
    <w:rsid w:val="00D7650D"/>
    <w:rsid w:val="00E12F6F"/>
    <w:rsid w:val="00EF4C49"/>
    <w:rsid w:val="00F150F7"/>
    <w:rsid w:val="00F37D4E"/>
    <w:rsid w:val="00F51A17"/>
    <w:rsid w:val="00F93871"/>
    <w:rsid w:val="18484BF2"/>
    <w:rsid w:val="313F4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7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31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31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3170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317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7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31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31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3170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317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737</Characters>
  <Application>Microsoft Office Word</Application>
  <DocSecurity>0</DocSecurity>
  <Lines>6</Lines>
  <Paragraphs>1</Paragraphs>
  <ScaleCrop>false</ScaleCrop>
  <Company>Microsoft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吴新荣</cp:lastModifiedBy>
  <cp:revision>2</cp:revision>
  <dcterms:created xsi:type="dcterms:W3CDTF">2020-09-01T01:52:00Z</dcterms:created>
  <dcterms:modified xsi:type="dcterms:W3CDTF">2020-09-01T01:52:00Z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