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BA5" w:rsidRDefault="00F41BA5" w:rsidP="00F41BA5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tbl>
      <w:tblPr>
        <w:tblpPr w:leftFromText="180" w:rightFromText="180" w:vertAnchor="text" w:horzAnchor="page" w:tblpX="1325" w:tblpY="212"/>
        <w:tblOverlap w:val="never"/>
        <w:tblW w:w="14400" w:type="dxa"/>
        <w:tblCellMar>
          <w:left w:w="0" w:type="dxa"/>
          <w:right w:w="0" w:type="dxa"/>
        </w:tblCellMar>
        <w:tblLook w:val="04A0"/>
      </w:tblPr>
      <w:tblGrid>
        <w:gridCol w:w="903"/>
        <w:gridCol w:w="899"/>
        <w:gridCol w:w="617"/>
        <w:gridCol w:w="1184"/>
        <w:gridCol w:w="492"/>
        <w:gridCol w:w="864"/>
        <w:gridCol w:w="543"/>
        <w:gridCol w:w="2076"/>
        <w:gridCol w:w="957"/>
        <w:gridCol w:w="467"/>
        <w:gridCol w:w="692"/>
        <w:gridCol w:w="570"/>
        <w:gridCol w:w="505"/>
        <w:gridCol w:w="505"/>
        <w:gridCol w:w="1303"/>
        <w:gridCol w:w="1265"/>
        <w:gridCol w:w="558"/>
      </w:tblGrid>
      <w:tr w:rsidR="00F41BA5" w:rsidTr="00D94954">
        <w:trPr>
          <w:trHeight w:val="313"/>
        </w:trPr>
        <w:tc>
          <w:tcPr>
            <w:tcW w:w="144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44"/>
                <w:szCs w:val="44"/>
              </w:rPr>
              <w:t>2020年中小学幼儿园新任教师补充招聘岗位信息表</w:t>
            </w:r>
          </w:p>
        </w:tc>
      </w:tr>
      <w:tr w:rsidR="00F41BA5" w:rsidTr="00D94954">
        <w:trPr>
          <w:trHeight w:val="165"/>
        </w:trPr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1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经费方式</w:t>
            </w:r>
          </w:p>
        </w:tc>
        <w:tc>
          <w:tcPr>
            <w:tcW w:w="118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9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笔试面试（含技能测试）成绩折算比例</w:t>
            </w:r>
          </w:p>
        </w:tc>
        <w:tc>
          <w:tcPr>
            <w:tcW w:w="8883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558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41BA5" w:rsidTr="00D94954">
        <w:trPr>
          <w:trHeight w:val="165"/>
        </w:trPr>
        <w:tc>
          <w:tcPr>
            <w:tcW w:w="90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9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207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2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0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26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558" w:type="dxa"/>
            <w:vMerge/>
            <w:tcBorders>
              <w:left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1BA5" w:rsidTr="00D94954">
        <w:trPr>
          <w:trHeight w:val="446"/>
        </w:trPr>
        <w:tc>
          <w:tcPr>
            <w:tcW w:w="9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6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全日制普通教育学历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92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3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1BA5" w:rsidTr="00D94954">
        <w:trPr>
          <w:trHeight w:val="622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专业技术人员（高中雕塑、陶瓷教师）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绘画、雕塑、艺术设计(学)、美术装潢设计、雕塑艺术设计、陶瓷艺术设计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硕士及  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具有高级中学美术教师资格证书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F41BA5" w:rsidTr="00D94954">
        <w:trPr>
          <w:trHeight w:val="1127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三明市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 教育局</w:t>
            </w: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三明工贸学校</w:t>
            </w:r>
          </w:p>
        </w:tc>
        <w:tc>
          <w:tcPr>
            <w:tcW w:w="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专技人员（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思政教师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马克思主义理论类、政治学类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具有高级中学思想政治教师资格证书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  <w:tr w:rsidR="00F41BA5" w:rsidTr="00D94954">
        <w:trPr>
          <w:trHeight w:val="927"/>
        </w:trPr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 三明市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 教育局</w:t>
            </w: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三明工贸学校</w:t>
            </w:r>
          </w:p>
        </w:tc>
        <w:tc>
          <w:tcPr>
            <w:tcW w:w="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财政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核拨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管理人员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（口语教师）</w:t>
            </w:r>
          </w:p>
        </w:tc>
        <w:tc>
          <w:tcPr>
            <w:tcW w:w="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40︰60</w:t>
            </w:r>
          </w:p>
        </w:tc>
        <w:tc>
          <w:tcPr>
            <w:tcW w:w="5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0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主持与播音（艺术）、播音与主持艺术、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汉(中国)语言文学(教育)、语文教育、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学科教学(语文)、汉语言文学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4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3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具有普通话二甲及以上资格证书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widowControl/>
              <w:jc w:val="center"/>
              <w:textAlignment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李宜韬0598-8222954</w:t>
            </w:r>
          </w:p>
        </w:tc>
        <w:tc>
          <w:tcPr>
            <w:tcW w:w="5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41BA5" w:rsidRDefault="00F41BA5" w:rsidP="00D94954">
            <w:pPr>
              <w:jc w:val="center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</w:tr>
    </w:tbl>
    <w:p w:rsidR="00F41BA5" w:rsidRDefault="00F41BA5" w:rsidP="00F41BA5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F41BA5" w:rsidRDefault="00F41BA5" w:rsidP="00F41BA5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F41BA5" w:rsidRDefault="00F41BA5" w:rsidP="00F41BA5">
      <w:pPr>
        <w:rPr>
          <w:rFonts w:ascii="仿宋_GB2312" w:eastAsia="仿宋_GB2312"/>
          <w:kern w:val="0"/>
          <w:sz w:val="32"/>
          <w:szCs w:val="32"/>
        </w:rPr>
      </w:pPr>
    </w:p>
    <w:p w:rsidR="00F41BA5" w:rsidRDefault="00F41BA5" w:rsidP="00F41BA5">
      <w:pPr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F41BA5" w:rsidRDefault="00F41BA5" w:rsidP="00F41BA5">
      <w:pPr>
        <w:pStyle w:val="a3"/>
        <w:shd w:val="clear" w:color="auto" w:fill="FFFFFF"/>
        <w:spacing w:line="330" w:lineRule="atLeast"/>
        <w:ind w:firstLineChars="200" w:firstLine="643"/>
        <w:rPr>
          <w:rStyle w:val="a4"/>
          <w:rFonts w:ascii="微软雅黑" w:eastAsia="楷体_GB2312" w:hAnsi="微软雅黑"/>
          <w:color w:val="333333"/>
          <w:sz w:val="32"/>
          <w:szCs w:val="32"/>
        </w:rPr>
      </w:pPr>
    </w:p>
    <w:p w:rsidR="00F41BA5" w:rsidRDefault="00F41BA5" w:rsidP="00F41BA5">
      <w:pPr>
        <w:ind w:firstLineChars="200" w:firstLine="643"/>
        <w:rPr>
          <w:rFonts w:ascii="楷体_GB2312" w:eastAsia="楷体_GB2312"/>
          <w:b/>
          <w:sz w:val="32"/>
          <w:szCs w:val="32"/>
        </w:rPr>
      </w:pPr>
    </w:p>
    <w:p w:rsidR="003C5913" w:rsidRDefault="003C5913"/>
    <w:sectPr w:rsidR="003C5913" w:rsidSect="00F41BA5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1BA5"/>
    <w:rsid w:val="003C5913"/>
    <w:rsid w:val="00F41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B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41BA5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41BA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>china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2020-09-07T01:10:00Z</dcterms:created>
  <dcterms:modified xsi:type="dcterms:W3CDTF">2020-09-07T01:10:00Z</dcterms:modified>
</cp:coreProperties>
</file>