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</w:t>
      </w:r>
    </w:p>
    <w:p>
      <w:pPr>
        <w:spacing w:line="7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u w:val="none"/>
          <w:lang w:eastAsia="zh-CN"/>
        </w:rPr>
        <w:t>惠东县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银龄讲学计划服务协议书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招募方：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惠东县</w:t>
      </w:r>
      <w:r>
        <w:rPr>
          <w:rFonts w:ascii="Times New Roman" w:hAnsi="Times New Roman" w:eastAsia="仿宋_GB2312"/>
          <w:sz w:val="32"/>
          <w:szCs w:val="32"/>
        </w:rPr>
        <w:t>教育局（以下简称甲方）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应募方：姓名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/>
          <w:sz w:val="32"/>
          <w:szCs w:val="32"/>
        </w:rPr>
        <w:t>，性别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，民族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身份证号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/>
          <w:sz w:val="32"/>
          <w:szCs w:val="32"/>
        </w:rPr>
        <w:t>，住址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sz w:val="32"/>
          <w:szCs w:val="32"/>
        </w:rPr>
        <w:t>（以下简称乙方）</w:t>
      </w:r>
    </w:p>
    <w:p>
      <w:pPr>
        <w:ind w:firstLine="960" w:firstLineChars="3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国家和省</w:t>
      </w:r>
      <w:r>
        <w:rPr>
          <w:rFonts w:ascii="Times New Roman" w:hAnsi="Times New Roman" w:eastAsia="仿宋_GB2312"/>
          <w:sz w:val="32"/>
          <w:szCs w:val="32"/>
        </w:rPr>
        <w:t>实施</w:t>
      </w:r>
      <w:r>
        <w:rPr>
          <w:rFonts w:hint="eastAsia" w:ascii="Times New Roman" w:hAnsi="Times New Roman" w:eastAsia="仿宋_GB2312"/>
          <w:sz w:val="32"/>
          <w:szCs w:val="32"/>
        </w:rPr>
        <w:t>银龄讲学计划</w:t>
      </w:r>
      <w:r>
        <w:rPr>
          <w:rFonts w:ascii="Times New Roman" w:hAnsi="Times New Roman" w:eastAsia="仿宋_GB2312"/>
          <w:sz w:val="32"/>
          <w:szCs w:val="32"/>
        </w:rPr>
        <w:t>，面向社会公开招募一批</w:t>
      </w:r>
      <w:r>
        <w:rPr>
          <w:rFonts w:hint="eastAsia" w:ascii="Times New Roman" w:hAnsi="Times New Roman" w:eastAsia="仿宋_GB2312"/>
          <w:sz w:val="32"/>
          <w:szCs w:val="32"/>
        </w:rPr>
        <w:t>符合条件的</w:t>
      </w:r>
      <w:r>
        <w:rPr>
          <w:rFonts w:ascii="Times New Roman" w:hAnsi="Times New Roman" w:eastAsia="仿宋_GB2312"/>
          <w:sz w:val="32"/>
          <w:szCs w:val="32"/>
        </w:rPr>
        <w:t>优秀退休校长、教研员、教师等到农村学校讲学支教</w:t>
      </w:r>
      <w:r>
        <w:rPr>
          <w:rFonts w:hint="eastAsia" w:ascii="Times New Roman" w:hAnsi="Times New Roman" w:eastAsia="仿宋_GB2312"/>
          <w:sz w:val="32"/>
          <w:szCs w:val="32"/>
        </w:rPr>
        <w:t>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惠东县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银龄讲学计划招募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公告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》以及相关法律法规政策规定，甲、乙双方达成以下协议，共同遵守：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甲方根据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惠东县</w:t>
      </w:r>
      <w:r>
        <w:rPr>
          <w:rFonts w:ascii="Times New Roman" w:hAnsi="Times New Roman" w:eastAsia="仿宋_GB2312"/>
          <w:sz w:val="32"/>
          <w:szCs w:val="32"/>
        </w:rPr>
        <w:t>农村教育的实际情况，设置</w:t>
      </w:r>
      <w:r>
        <w:rPr>
          <w:rFonts w:hint="eastAsia" w:ascii="Times New Roman" w:hAnsi="Times New Roman" w:eastAsia="仿宋_GB2312"/>
          <w:sz w:val="32"/>
          <w:szCs w:val="32"/>
        </w:rPr>
        <w:t>讲学</w:t>
      </w:r>
      <w:r>
        <w:rPr>
          <w:rFonts w:ascii="Times New Roman" w:hAnsi="Times New Roman" w:eastAsia="仿宋_GB2312"/>
          <w:sz w:val="32"/>
          <w:szCs w:val="32"/>
        </w:rPr>
        <w:t>教师岗位。经乙方自愿报名，甲方组织选拔，并报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惠州</w:t>
      </w:r>
      <w:r>
        <w:rPr>
          <w:rFonts w:hint="eastAsia" w:ascii="Times New Roman" w:hAnsi="Times New Roman" w:eastAsia="仿宋_GB2312"/>
          <w:sz w:val="32"/>
          <w:szCs w:val="32"/>
        </w:rPr>
        <w:t>市教育局和</w:t>
      </w:r>
      <w:r>
        <w:rPr>
          <w:rFonts w:ascii="Times New Roman" w:hAnsi="Times New Roman" w:eastAsia="仿宋_GB2312"/>
          <w:sz w:val="32"/>
          <w:szCs w:val="32"/>
        </w:rPr>
        <w:t>省教育厅备案，确定乙方为</w:t>
      </w:r>
      <w:r>
        <w:rPr>
          <w:rFonts w:hint="eastAsia" w:ascii="Times New Roman" w:hAnsi="Times New Roman" w:eastAsia="仿宋_GB2312"/>
          <w:sz w:val="32"/>
          <w:szCs w:val="32"/>
        </w:rPr>
        <w:t>银龄</w:t>
      </w:r>
      <w:r>
        <w:rPr>
          <w:rFonts w:ascii="Times New Roman" w:hAnsi="Times New Roman" w:eastAsia="仿宋_GB2312"/>
          <w:sz w:val="32"/>
          <w:szCs w:val="32"/>
        </w:rPr>
        <w:t>讲学计划志愿者，服务期1年，时间从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日至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日止。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第一条　甲方权利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1．乙方试用期为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个月，考核不合格者，甲方有权单方终止协议。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2．乙方服务期间因违反法律政策规定，或违反本协议约定，或因其他情况致使本协议无法履行的，甲方有权单方终止本协议。乙方不再享有本协议书第三条约定的各项权利。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3．发现乙方隐瞒协议签订前已患重大疾病或提供其他虚假信息等情况，并导致其不能继续从事讲学支教服务的，甲方有权单方面解除本协议。乙方不再享有本协议书第三条约定的各项权利。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4．在乙方申请相应政策支持时，甲方有权要求其提供相关政策依据或证明。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第二条　甲方义务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1．落实国家和省对乙方待遇的有关规定，并为乙方提供必要的工作和生活条件。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2．负责乙方服务期间的日常管理和考核，并给予相应指导和帮助。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第三条　乙方权利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乙方在本协议履行期间有特殊情况可向甲方提出终止协议，若在试用期内，必须提前7天通知甲方；若试用期满，必须提前15天通知甲方，并做好工作交接。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．自本协议书生效之日起，在服务期内参加讲学支教服务工作，获得《广东省银龄讲学计划实施方案》及《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惠东县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银龄讲学计划招募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公告</w:t>
      </w:r>
      <w:r>
        <w:rPr>
          <w:rFonts w:ascii="Times New Roman" w:hAnsi="Times New Roman" w:eastAsia="仿宋_GB2312"/>
          <w:sz w:val="32"/>
          <w:szCs w:val="32"/>
        </w:rPr>
        <w:t>》规定的工作经费。工作经费主要用于发放工作补助</w:t>
      </w:r>
      <w:r>
        <w:rPr>
          <w:rFonts w:hint="eastAsia" w:ascii="Times New Roman" w:hAnsi="Times New Roman" w:eastAsia="仿宋_GB2312"/>
          <w:sz w:val="32"/>
          <w:szCs w:val="32"/>
        </w:rPr>
        <w:t>、交通差旅补助</w:t>
      </w:r>
      <w:r>
        <w:rPr>
          <w:rFonts w:ascii="Times New Roman" w:hAnsi="Times New Roman" w:eastAsia="仿宋_GB2312"/>
          <w:sz w:val="32"/>
          <w:szCs w:val="32"/>
        </w:rPr>
        <w:t>及购买意外保险费等</w:t>
      </w:r>
      <w:r>
        <w:rPr>
          <w:rFonts w:hint="eastAsia" w:ascii="Times New Roman" w:hAnsi="Times New Roman" w:eastAsia="仿宋_GB2312"/>
          <w:sz w:val="32"/>
          <w:szCs w:val="32"/>
        </w:rPr>
        <w:t>补助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经甲方同意，工作未满1学年（注：1学年不超过10个月）终止协议的，按讲学月数（不包括离开当月）以每月2000元的标准向乙方发放讲学期间的工作经费补助。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乙方</w:t>
      </w:r>
      <w:r>
        <w:rPr>
          <w:rFonts w:ascii="Times New Roman" w:hAnsi="Times New Roman" w:eastAsia="仿宋_GB2312"/>
          <w:sz w:val="32"/>
          <w:szCs w:val="32"/>
        </w:rPr>
        <w:t>因病因伤发生的医疗费用，按本人医疗关系和有关规定办理。对于服务期间表现优秀的，在评优表彰等方面优先考虑，可按照有关规定给予表彰、奖励。</w:t>
      </w:r>
      <w:r>
        <w:rPr>
          <w:rFonts w:hint="eastAsia" w:ascii="Times New Roman" w:hAnsi="Times New Roman" w:eastAsia="仿宋_GB2312"/>
          <w:sz w:val="32"/>
          <w:szCs w:val="32"/>
        </w:rPr>
        <w:t>乙方与受援学校无劳动人事关系。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第四条　乙方义务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1．保证本人确系自愿申请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惠东县</w:t>
      </w:r>
      <w:r>
        <w:rPr>
          <w:rFonts w:hint="eastAsia" w:ascii="Times New Roman" w:hAnsi="Times New Roman" w:eastAsia="仿宋_GB2312"/>
          <w:sz w:val="32"/>
          <w:szCs w:val="32"/>
        </w:rPr>
        <w:t>讲学</w:t>
      </w:r>
      <w:r>
        <w:rPr>
          <w:rFonts w:ascii="Times New Roman" w:hAnsi="Times New Roman" w:eastAsia="仿宋_GB2312"/>
          <w:sz w:val="32"/>
          <w:szCs w:val="32"/>
        </w:rPr>
        <w:t>教师岗位工作，保证本人填报相关资料的真实性。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2．服从岗位分配，按时到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报到。除不可抗力因素，不以任何理由拖延。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3．服务期间，服从甲方的领导与管理，自觉遵守甲方的规章制度，自觉接受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的管理和考核，与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的教师和睦相处，恪尽职守，爱岗敬业，廉洁自律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认真完成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安排的教学任务。积极参加甲方和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组织的教育教学教研活动，按甲方和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要求开设示范课、研讨课和各种专题讲座。充分发挥骨干、示范作用，积极传播先进的教育理念和教育教学经验，积极为甲方和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教育教学发展、改革建言献策，在教育教学工作、师资队伍建设方面发挥积极作用。除不可抗力因素而提出申请，并经甲方同意，不得单方</w:t>
      </w:r>
      <w:r>
        <w:rPr>
          <w:rFonts w:hint="eastAsia" w:ascii="Times New Roman" w:hAnsi="Times New Roman" w:eastAsia="仿宋_GB2312"/>
          <w:sz w:val="32"/>
          <w:szCs w:val="32"/>
        </w:rPr>
        <w:t>终止</w:t>
      </w:r>
      <w:r>
        <w:rPr>
          <w:rFonts w:ascii="Times New Roman" w:hAnsi="Times New Roman" w:eastAsia="仿宋_GB2312"/>
          <w:sz w:val="32"/>
          <w:szCs w:val="32"/>
        </w:rPr>
        <w:t>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4．服务期满，做好离岗工作交接。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第五条　违约责任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如因一方违约造成另一方损失的，守约方有权解除协议，违约方承担因违约造成的一切损失。</w:t>
      </w:r>
      <w:r>
        <w:rPr>
          <w:rFonts w:hint="eastAsia" w:ascii="Times New Roman" w:hAnsi="Times New Roman" w:eastAsia="仿宋_GB2312"/>
          <w:sz w:val="32"/>
          <w:szCs w:val="32"/>
        </w:rPr>
        <w:t>乙方违反中小学教师相关管理规定受到处分的，应在处理决定公布后1个月内，一次性向甲方退还所享受的工作经费补助。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　附则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．本协议未尽事宜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凡属国家及相关部门有规定的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按有关规定执行，其他事宜双方协商解决。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．本协议书一式</w:t>
      </w:r>
      <w:r>
        <w:rPr>
          <w:rFonts w:hint="eastAsia" w:ascii="Times New Roman" w:hAnsi="Times New Roman" w:eastAsia="仿宋_GB2312"/>
          <w:sz w:val="32"/>
          <w:szCs w:val="32"/>
        </w:rPr>
        <w:t>四</w:t>
      </w:r>
      <w:r>
        <w:rPr>
          <w:rFonts w:ascii="Times New Roman" w:hAnsi="Times New Roman" w:eastAsia="仿宋_GB2312"/>
          <w:sz w:val="32"/>
          <w:szCs w:val="32"/>
        </w:rPr>
        <w:t>份，具</w:t>
      </w:r>
      <w:r>
        <w:rPr>
          <w:rFonts w:hint="eastAsia" w:ascii="Times New Roman" w:hAnsi="Times New Roman" w:eastAsia="仿宋_GB2312"/>
          <w:sz w:val="32"/>
          <w:szCs w:val="32"/>
        </w:rPr>
        <w:t>有</w:t>
      </w:r>
      <w:r>
        <w:rPr>
          <w:rFonts w:ascii="Times New Roman" w:hAnsi="Times New Roman" w:eastAsia="仿宋_GB2312"/>
          <w:sz w:val="32"/>
          <w:szCs w:val="32"/>
        </w:rPr>
        <w:t>同等法律效力，双方各持一份，受援学校存档一份，报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惠州</w:t>
      </w:r>
      <w:r>
        <w:rPr>
          <w:rFonts w:ascii="Times New Roman" w:hAnsi="Times New Roman" w:eastAsia="仿宋_GB2312"/>
          <w:sz w:val="32"/>
          <w:szCs w:val="32"/>
        </w:rPr>
        <w:t>市教育局备案一份。此协议自双方签字、盖章后生效。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甲方（签字盖章）：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乙方（签字盖章）：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3520" w:firstLineChars="11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协议签订时间：    年   月   日</w:t>
      </w:r>
    </w:p>
    <w:p>
      <w:pPr>
        <w:rPr>
          <w:rFonts w:ascii="Times New Roman" w:hAnsi="Times New Roman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F6B21"/>
    <w:rsid w:val="212175CE"/>
    <w:rsid w:val="773D056A"/>
    <w:rsid w:val="7836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2019-07-05T01:42:00Z</dcterms:created>
  <dc:creator>Administrator</dc:creator>
  <cp:lastModifiedBy>Lenovo</cp:lastModifiedBy>
  <cp:lastPrinted>2020-09-04T01:01:38Z</cp:lastPrinted>
  <dcterms:modified xsi:type="dcterms:W3CDTF">2020-09-04T01:12:37Z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