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宋体" w:cs="Arial"/>
          <w:i w:val="0"/>
          <w:caps w:val="0"/>
          <w:color w:val="333333"/>
          <w:spacing w:val="0"/>
          <w:kern w:val="0"/>
          <w:sz w:val="16"/>
          <w:szCs w:val="16"/>
          <w:shd w:val="clear" w:fill="F5F5F5"/>
          <w:lang w:val="en-US" w:eastAsia="zh-CN" w:bidi="ar"/>
        </w:rPr>
        <w:t>考生健康体温监测登记表及承诺书</w:t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6"/>
          <w:szCs w:val="16"/>
          <w:shd w:val="clear" w:fill="F5F5F5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16"/>
          <w:szCs w:val="16"/>
          <w:shd w:val="clear" w:fill="F5F5F5"/>
          <w:lang w:val="en-US" w:eastAsia="zh-CN" w:bidi="ar"/>
        </w:rPr>
        <w:t> 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2"/>
        <w:gridCol w:w="496"/>
        <w:gridCol w:w="780"/>
        <w:gridCol w:w="418"/>
        <w:gridCol w:w="126"/>
        <w:gridCol w:w="277"/>
        <w:gridCol w:w="906"/>
        <w:gridCol w:w="204"/>
        <w:gridCol w:w="1124"/>
        <w:gridCol w:w="1399"/>
        <w:gridCol w:w="124"/>
        <w:gridCol w:w="15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0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98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695" w:type="dxa"/>
            <w:gridSpan w:val="5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400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是否为境外或疫情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多发地返乡人员</w:t>
            </w:r>
          </w:p>
        </w:tc>
        <w:tc>
          <w:tcPr>
            <w:tcW w:w="870" w:type="dxa"/>
            <w:gridSpan w:val="3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是/否</w:t>
            </w:r>
          </w:p>
        </w:tc>
        <w:tc>
          <w:tcPr>
            <w:tcW w:w="4020" w:type="dxa"/>
            <w:gridSpan w:val="5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若是，是否隔离观察14天</w:t>
            </w:r>
          </w:p>
        </w:tc>
        <w:tc>
          <w:tcPr>
            <w:tcW w:w="16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305" w:type="dxa"/>
            <w:gridSpan w:val="11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有无发热（≥37.3°）、干咳、胸闷等不适症状</w:t>
            </w:r>
          </w:p>
        </w:tc>
        <w:tc>
          <w:tcPr>
            <w:tcW w:w="16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有/无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40" w:type="dxa"/>
            <w:gridSpan w:val="1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根据《中华人民共和国传染病防治法》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1.近14天内没有被诊断为新冠肺炎、疑似患者、密切接触者；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2.近14天内没有发热、持续干咳症状；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3.近14天内家庭成员没有被诊断为新冠肺炎、疑似患者、密切接触者；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4.近14天没有与确诊的新冠肺炎、疑似患者、密切接触者有接触史；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5.近14天内没有与发热患者有过密切接触。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305" w:type="dxa"/>
            <w:gridSpan w:val="11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本人体温是否正常</w:t>
            </w:r>
          </w:p>
        </w:tc>
        <w:tc>
          <w:tcPr>
            <w:tcW w:w="165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是/否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940" w:type="dxa"/>
            <w:gridSpan w:val="1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开考前14天体温监测结果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85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日 期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 温</w:t>
            </w:r>
          </w:p>
        </w:tc>
        <w:tc>
          <w:tcPr>
            <w:tcW w:w="270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日 期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 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restart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月   日</w:t>
            </w: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45" w:type="dxa"/>
            <w:gridSpan w:val="2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620" w:type="dxa"/>
            <w:gridSpan w:val="4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0" w:type="dxa"/>
            <w:vMerge w:val="continue"/>
            <w:shd w:val="clear" w:color="auto" w:fill="F5F5F5"/>
            <w:vAlign w:val="center"/>
          </w:tcPr>
          <w:p>
            <w:pPr>
              <w:rPr>
                <w:rFonts w:hint="default" w:ascii="Arial" w:hAnsi="Arial" w:cs="Arial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下午</w:t>
            </w:r>
          </w:p>
        </w:tc>
        <w:tc>
          <w:tcPr>
            <w:tcW w:w="1770" w:type="dxa"/>
            <w:gridSpan w:val="2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7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t>  </w:t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t>考  生（签字）：                     2020年   月    日          </w:t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t>注：1.每日体温分别于上午7：00-8：30，下午2：00-3：30之间测量。</w:t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t>2.此表于笔试第一场入场时交给本场监考教师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C4C81"/>
    <w:rsid w:val="167C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2020-10-09T00:20:00Z</dcterms:created>
  <dc:creator>曹曹</dc:creator>
  <cp:lastModifiedBy>曹曹</cp:lastModifiedBy>
  <dcterms:modified xsi:type="dcterms:W3CDTF">2020-10-09T00:22:09Z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