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420" w:lineRule="exact"/>
        <w:jc w:val="both"/>
        <w:rPr>
          <w:rStyle w:val="7"/>
          <w:rFonts w:ascii="方正小标宋简体" w:eastAsia="方正小标宋简体" w:cs="宋体"/>
          <w:b w:val="0"/>
          <w:bCs w:val="0"/>
          <w:sz w:val="28"/>
          <w:szCs w:val="28"/>
        </w:rPr>
      </w:pPr>
      <w:r>
        <w:rPr>
          <w:rStyle w:val="7"/>
          <w:rFonts w:hint="eastAsia" w:ascii="方正小标宋简体" w:eastAsia="方正小标宋简体" w:cs="宋体"/>
          <w:b w:val="0"/>
          <w:bCs w:val="0"/>
          <w:sz w:val="28"/>
          <w:szCs w:val="28"/>
        </w:rPr>
        <w:t>附件</w:t>
      </w:r>
      <w:r>
        <w:rPr>
          <w:rStyle w:val="7"/>
          <w:rFonts w:hint="eastAsia" w:ascii="方正小标宋简体" w:eastAsia="方正小标宋简体" w:cs="宋体"/>
          <w:b w:val="0"/>
          <w:bCs w:val="0"/>
          <w:sz w:val="28"/>
          <w:szCs w:val="28"/>
          <w:lang w:val="en-US" w:eastAsia="zh-CN"/>
        </w:rPr>
        <w:t>2</w:t>
      </w:r>
      <w:r>
        <w:rPr>
          <w:rStyle w:val="7"/>
          <w:rFonts w:hint="eastAsia" w:ascii="方正小标宋简体" w:eastAsia="方正小标宋简体" w:cs="宋体"/>
          <w:b w:val="0"/>
          <w:bCs w:val="0"/>
          <w:sz w:val="28"/>
          <w:szCs w:val="28"/>
        </w:rPr>
        <w:t>：</w:t>
      </w:r>
      <w:bookmarkStart w:id="0" w:name="_GoBack"/>
      <w:bookmarkEnd w:id="0"/>
    </w:p>
    <w:p>
      <w:pPr>
        <w:pStyle w:val="4"/>
        <w:spacing w:line="420" w:lineRule="exact"/>
        <w:jc w:val="center"/>
        <w:rPr>
          <w:rStyle w:val="7"/>
          <w:rFonts w:ascii="方正小标宋简体" w:eastAsia="方正小标宋简体" w:cs="宋体"/>
          <w:sz w:val="44"/>
          <w:szCs w:val="44"/>
        </w:rPr>
      </w:pPr>
      <w:r>
        <w:rPr>
          <w:rStyle w:val="7"/>
          <w:rFonts w:hint="eastAsia" w:ascii="方正小标宋简体" w:eastAsia="方正小标宋简体" w:cs="宋体"/>
          <w:sz w:val="44"/>
          <w:szCs w:val="44"/>
        </w:rPr>
        <w:t>承</w:t>
      </w:r>
      <w:r>
        <w:rPr>
          <w:rStyle w:val="7"/>
          <w:rFonts w:hint="eastAsia" w:ascii="方正小标宋简体" w:eastAsia="方正小标宋简体" w:cs="宋体"/>
          <w:sz w:val="44"/>
          <w:szCs w:val="44"/>
          <w:lang w:val="en-US" w:eastAsia="zh-CN"/>
        </w:rPr>
        <w:t xml:space="preserve">  </w:t>
      </w:r>
      <w:r>
        <w:rPr>
          <w:rStyle w:val="7"/>
          <w:rFonts w:hint="eastAsia" w:ascii="方正小标宋简体" w:eastAsia="方正小标宋简体" w:cs="宋体"/>
          <w:sz w:val="44"/>
          <w:szCs w:val="44"/>
        </w:rPr>
        <w:t>诺</w:t>
      </w:r>
      <w:r>
        <w:rPr>
          <w:rStyle w:val="7"/>
          <w:rFonts w:hint="eastAsia" w:ascii="方正小标宋简体" w:eastAsia="方正小标宋简体" w:cs="宋体"/>
          <w:sz w:val="44"/>
          <w:szCs w:val="44"/>
          <w:lang w:val="en-US" w:eastAsia="zh-CN"/>
        </w:rPr>
        <w:t xml:space="preserve">  </w:t>
      </w:r>
      <w:r>
        <w:rPr>
          <w:rStyle w:val="7"/>
          <w:rFonts w:hint="eastAsia" w:ascii="方正小标宋简体" w:eastAsia="方正小标宋简体" w:cs="宋体"/>
          <w:sz w:val="44"/>
          <w:szCs w:val="44"/>
        </w:rPr>
        <w:t>书</w:t>
      </w:r>
    </w:p>
    <w:p>
      <w:pPr>
        <w:pStyle w:val="4"/>
        <w:spacing w:before="0" w:beforeAutospacing="0" w:after="0" w:afterAutospacing="0" w:line="420" w:lineRule="exact"/>
        <w:ind w:firstLine="600" w:firstLineChars="200"/>
        <w:jc w:val="both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我已仔细阅读《</w:t>
      </w: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古</w:t>
      </w:r>
      <w:r>
        <w:rPr>
          <w:rFonts w:hint="eastAsia" w:ascii="仿宋_GB2312" w:eastAsia="仿宋_GB2312"/>
          <w:color w:val="000000"/>
          <w:sz w:val="30"/>
          <w:szCs w:val="30"/>
        </w:rPr>
        <w:t>县</w:t>
      </w:r>
      <w:r>
        <w:rPr>
          <w:rFonts w:ascii="仿宋_GB2312" w:eastAsia="仿宋_GB2312"/>
          <w:color w:val="000000"/>
          <w:sz w:val="30"/>
          <w:szCs w:val="30"/>
        </w:rPr>
        <w:t>2020</w:t>
      </w:r>
      <w:r>
        <w:rPr>
          <w:rFonts w:hint="eastAsia" w:ascii="仿宋_GB2312" w:eastAsia="仿宋_GB2312"/>
          <w:color w:val="000000"/>
          <w:sz w:val="30"/>
          <w:szCs w:val="30"/>
        </w:rPr>
        <w:t>年公开招聘事业单位工作人员公告》及《事业单位公开招聘违纪违规处理规定》等资料，清楚并理解其内容。</w:t>
      </w:r>
      <w:r>
        <w:rPr>
          <w:rFonts w:ascii="仿宋_GB2312" w:eastAsia="仿宋_GB2312"/>
          <w:color w:val="000000"/>
          <w:sz w:val="30"/>
          <w:szCs w:val="30"/>
        </w:rPr>
        <w:t xml:space="preserve"> </w:t>
      </w:r>
    </w:p>
    <w:p>
      <w:pPr>
        <w:pStyle w:val="4"/>
        <w:spacing w:before="0" w:beforeAutospacing="0" w:after="0" w:afterAutospacing="0" w:line="420" w:lineRule="exact"/>
        <w:ind w:firstLine="590" w:firstLineChars="196"/>
        <w:jc w:val="both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b/>
          <w:color w:val="000000"/>
          <w:sz w:val="30"/>
          <w:szCs w:val="30"/>
        </w:rPr>
        <w:t>在此我郑重承诺：</w:t>
      </w:r>
    </w:p>
    <w:p>
      <w:pPr>
        <w:pStyle w:val="4"/>
        <w:spacing w:before="0" w:beforeAutospacing="0" w:after="0" w:afterAutospacing="0" w:line="420" w:lineRule="exact"/>
        <w:ind w:firstLine="600" w:firstLineChars="200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一、自觉遵守事业单位公开招聘考试聘用的有关政策；</w:t>
      </w:r>
      <w:r>
        <w:rPr>
          <w:rFonts w:ascii="仿宋_GB2312" w:eastAsia="仿宋_GB2312"/>
          <w:color w:val="000000"/>
          <w:sz w:val="30"/>
          <w:szCs w:val="30"/>
        </w:rPr>
        <w:br w:type="textWrapping"/>
      </w:r>
      <w:r>
        <w:rPr>
          <w:rFonts w:hint="eastAsia" w:ascii="仿宋_GB2312" w:eastAsia="仿宋_GB2312"/>
          <w:color w:val="000000"/>
          <w:sz w:val="30"/>
          <w:szCs w:val="30"/>
        </w:rPr>
        <w:t>　</w:t>
      </w:r>
      <w:r>
        <w:rPr>
          <w:rFonts w:ascii="仿宋_GB2312" w:eastAsia="仿宋_GB2312"/>
          <w:color w:val="000000"/>
          <w:sz w:val="30"/>
          <w:szCs w:val="30"/>
        </w:rPr>
        <w:t xml:space="preserve">  </w:t>
      </w:r>
      <w:r>
        <w:rPr>
          <w:rFonts w:hint="eastAsia" w:ascii="仿宋_GB2312" w:eastAsia="仿宋_GB2312"/>
          <w:color w:val="000000"/>
          <w:sz w:val="30"/>
          <w:szCs w:val="30"/>
        </w:rPr>
        <w:t>二、真实、准确地提供本人个人信息、证明资料、证件等相关材料；</w:t>
      </w:r>
    </w:p>
    <w:p>
      <w:pPr>
        <w:pStyle w:val="4"/>
        <w:spacing w:before="0" w:beforeAutospacing="0" w:after="0" w:afterAutospacing="0" w:line="420" w:lineRule="exact"/>
        <w:ind w:firstLine="600" w:firstLineChars="200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三、本人所填写报名信息准确、有效，并与《公告》要求和本人情况进行了认真核对，对因填写错误或辨别不清造成的后果，自愿承担相应责任。</w:t>
      </w:r>
      <w:r>
        <w:rPr>
          <w:rFonts w:ascii="仿宋_GB2312" w:eastAsia="仿宋_GB2312"/>
          <w:color w:val="000000"/>
          <w:sz w:val="30"/>
          <w:szCs w:val="30"/>
        </w:rPr>
        <w:br w:type="textWrapping"/>
      </w:r>
      <w:r>
        <w:rPr>
          <w:rFonts w:hint="eastAsia" w:ascii="仿宋_GB2312" w:eastAsia="仿宋_GB2312"/>
          <w:color w:val="000000"/>
          <w:sz w:val="30"/>
          <w:szCs w:val="30"/>
        </w:rPr>
        <w:t>　　四、认真履行报考人员的各项义务；</w:t>
      </w:r>
      <w:r>
        <w:rPr>
          <w:rFonts w:ascii="仿宋_GB2312" w:eastAsia="仿宋_GB2312"/>
          <w:color w:val="000000"/>
          <w:sz w:val="30"/>
          <w:szCs w:val="30"/>
        </w:rPr>
        <w:br w:type="textWrapping"/>
      </w:r>
      <w:r>
        <w:rPr>
          <w:rFonts w:hint="eastAsia" w:ascii="仿宋_GB2312" w:eastAsia="仿宋_GB2312"/>
          <w:color w:val="000000"/>
          <w:sz w:val="30"/>
          <w:szCs w:val="30"/>
        </w:rPr>
        <w:t>　　五、遵守考试纪律，服从考试安排，不舞弊或协助他人舞弊；</w:t>
      </w:r>
      <w:r>
        <w:rPr>
          <w:rFonts w:ascii="仿宋_GB2312" w:eastAsia="仿宋_GB2312"/>
          <w:color w:val="000000"/>
          <w:sz w:val="30"/>
          <w:szCs w:val="30"/>
        </w:rPr>
        <w:br w:type="textWrapping"/>
      </w:r>
      <w:r>
        <w:rPr>
          <w:rFonts w:ascii="仿宋_GB2312" w:eastAsia="仿宋_GB2312"/>
          <w:color w:val="000000"/>
          <w:sz w:val="30"/>
          <w:szCs w:val="30"/>
        </w:rPr>
        <w:t xml:space="preserve">    </w:t>
      </w:r>
      <w:r>
        <w:rPr>
          <w:rFonts w:hint="eastAsia" w:ascii="仿宋_GB2312" w:eastAsia="仿宋_GB2312"/>
          <w:color w:val="000000"/>
          <w:sz w:val="30"/>
          <w:szCs w:val="30"/>
        </w:rPr>
        <w:t>六、如出现以下情形视为自动放弃本次考试</w:t>
      </w:r>
      <w:r>
        <w:rPr>
          <w:rFonts w:ascii="仿宋_GB2312" w:eastAsia="仿宋_GB2312"/>
          <w:color w:val="000000"/>
          <w:sz w:val="30"/>
          <w:szCs w:val="30"/>
        </w:rPr>
        <w:t>:</w:t>
      </w:r>
      <w:r>
        <w:rPr>
          <w:rFonts w:ascii="仿宋_GB2312" w:eastAsia="仿宋_GB2312"/>
          <w:color w:val="000000"/>
          <w:sz w:val="30"/>
          <w:szCs w:val="30"/>
        </w:rPr>
        <w:br w:type="textWrapping"/>
      </w:r>
      <w:r>
        <w:rPr>
          <w:rFonts w:ascii="仿宋_GB2312" w:eastAsia="仿宋_GB2312"/>
          <w:color w:val="000000"/>
          <w:sz w:val="30"/>
          <w:szCs w:val="30"/>
        </w:rPr>
        <w:t xml:space="preserve">    (1)</w:t>
      </w:r>
      <w:r>
        <w:rPr>
          <w:rFonts w:hint="eastAsia" w:ascii="仿宋_GB2312" w:eastAsia="仿宋_GB2312"/>
          <w:color w:val="000000"/>
          <w:sz w:val="30"/>
          <w:szCs w:val="30"/>
        </w:rPr>
        <w:t>未在规定时间内提交完整报考信息的。</w:t>
      </w:r>
      <w:r>
        <w:rPr>
          <w:rFonts w:ascii="仿宋_GB2312" w:eastAsia="仿宋_GB2312"/>
          <w:color w:val="000000"/>
          <w:sz w:val="30"/>
          <w:szCs w:val="30"/>
        </w:rPr>
        <w:br w:type="textWrapping"/>
      </w:r>
      <w:r>
        <w:rPr>
          <w:rFonts w:ascii="仿宋_GB2312" w:eastAsia="仿宋_GB2312"/>
          <w:color w:val="000000"/>
          <w:sz w:val="30"/>
          <w:szCs w:val="30"/>
        </w:rPr>
        <w:t xml:space="preserve">    (2)</w:t>
      </w:r>
      <w:r>
        <w:rPr>
          <w:rFonts w:hint="eastAsia" w:ascii="仿宋_GB2312" w:eastAsia="仿宋_GB2312"/>
          <w:color w:val="000000"/>
          <w:sz w:val="30"/>
          <w:szCs w:val="30"/>
        </w:rPr>
        <w:t>未在规定时间内缴纳考试费用的。</w:t>
      </w:r>
      <w:r>
        <w:rPr>
          <w:rFonts w:ascii="仿宋_GB2312" w:eastAsia="仿宋_GB2312"/>
          <w:color w:val="000000"/>
          <w:sz w:val="30"/>
          <w:szCs w:val="30"/>
        </w:rPr>
        <w:br w:type="textWrapping"/>
      </w:r>
      <w:r>
        <w:rPr>
          <w:rFonts w:ascii="仿宋_GB2312" w:eastAsia="仿宋_GB2312"/>
          <w:color w:val="000000"/>
          <w:sz w:val="30"/>
          <w:szCs w:val="30"/>
        </w:rPr>
        <w:t xml:space="preserve">    (3)</w:t>
      </w:r>
      <w:r>
        <w:rPr>
          <w:rFonts w:hint="eastAsia" w:ascii="仿宋_GB2312" w:eastAsia="仿宋_GB2312"/>
          <w:color w:val="000000"/>
          <w:sz w:val="30"/>
          <w:szCs w:val="30"/>
        </w:rPr>
        <w:t>未在规定时间内领取《准考证》的。</w:t>
      </w:r>
    </w:p>
    <w:p>
      <w:pPr>
        <w:pStyle w:val="4"/>
        <w:spacing w:before="0" w:beforeAutospacing="0" w:after="0" w:afterAutospacing="0" w:line="420" w:lineRule="exact"/>
        <w:ind w:firstLine="600" w:firstLineChars="20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/>
          <w:color w:val="000000"/>
          <w:sz w:val="30"/>
          <w:szCs w:val="30"/>
        </w:rPr>
        <w:t>(4)</w:t>
      </w:r>
      <w:r>
        <w:rPr>
          <w:rFonts w:hint="eastAsia" w:ascii="仿宋_GB2312" w:eastAsia="仿宋_GB2312"/>
          <w:color w:val="000000"/>
          <w:sz w:val="30"/>
          <w:szCs w:val="30"/>
        </w:rPr>
        <w:t>未在规定时间进入考场的。</w:t>
      </w:r>
    </w:p>
    <w:p>
      <w:pPr>
        <w:pStyle w:val="4"/>
        <w:spacing w:before="0" w:beforeAutospacing="0" w:after="0" w:afterAutospacing="0" w:line="420" w:lineRule="exact"/>
        <w:ind w:firstLine="600" w:firstLineChars="20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/>
          <w:color w:val="000000"/>
          <w:sz w:val="30"/>
          <w:szCs w:val="30"/>
        </w:rPr>
        <w:t>(5)</w:t>
      </w:r>
      <w:r>
        <w:rPr>
          <w:rFonts w:hint="eastAsia" w:ascii="仿宋_GB2312" w:eastAsia="仿宋_GB2312"/>
          <w:color w:val="000000"/>
          <w:sz w:val="30"/>
          <w:szCs w:val="30"/>
        </w:rPr>
        <w:t>未在规定时间资格复审的。</w:t>
      </w:r>
    </w:p>
    <w:p>
      <w:pPr>
        <w:spacing w:line="420" w:lineRule="exact"/>
        <w:ind w:firstLine="60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七、整个招聘考试期间，</w:t>
      </w:r>
      <w:r>
        <w:rPr>
          <w:rFonts w:hint="eastAsia" w:ascii="仿宋_GB2312" w:eastAsia="仿宋_GB2312"/>
          <w:sz w:val="32"/>
          <w:szCs w:val="32"/>
        </w:rPr>
        <w:t>考生本人保证通讯畅通，因通讯不畅造成的后果，</w:t>
      </w:r>
      <w:r>
        <w:rPr>
          <w:rFonts w:hint="eastAsia" w:ascii="仿宋_GB2312" w:eastAsia="仿宋_GB2312"/>
          <w:color w:val="000000"/>
          <w:sz w:val="30"/>
          <w:szCs w:val="30"/>
        </w:rPr>
        <w:t>自愿承担相应责任。</w:t>
      </w:r>
      <w:r>
        <w:rPr>
          <w:rFonts w:ascii="仿宋_GB2312" w:eastAsia="仿宋_GB2312"/>
          <w:color w:val="000000"/>
          <w:sz w:val="30"/>
          <w:szCs w:val="30"/>
        </w:rPr>
        <w:br w:type="textWrapping"/>
      </w:r>
      <w:r>
        <w:rPr>
          <w:rFonts w:ascii="仿宋_GB2312" w:eastAsia="仿宋_GB2312"/>
          <w:color w:val="000000"/>
          <w:sz w:val="30"/>
          <w:szCs w:val="30"/>
        </w:rPr>
        <w:t xml:space="preserve">    </w:t>
      </w:r>
      <w:r>
        <w:rPr>
          <w:rFonts w:hint="eastAsia" w:ascii="仿宋_GB2312" w:eastAsia="仿宋_GB2312"/>
          <w:color w:val="000000"/>
          <w:sz w:val="30"/>
          <w:szCs w:val="30"/>
        </w:rPr>
        <w:t>八、</w:t>
      </w:r>
      <w:r>
        <w:rPr>
          <w:rFonts w:hint="eastAsia" w:ascii="仿宋_GB2312" w:eastAsia="仿宋_GB2312"/>
          <w:color w:val="000000"/>
          <w:spacing w:val="-8"/>
          <w:sz w:val="30"/>
          <w:szCs w:val="30"/>
        </w:rPr>
        <w:t>本人会及时查看</w:t>
      </w:r>
      <w:r>
        <w:rPr>
          <w:rFonts w:hint="eastAsia" w:ascii="仿宋_GB2312" w:eastAsia="仿宋_GB2312"/>
          <w:color w:val="000000"/>
          <w:spacing w:val="-8"/>
          <w:sz w:val="30"/>
          <w:szCs w:val="30"/>
          <w:lang w:eastAsia="zh-CN"/>
        </w:rPr>
        <w:t>古</w:t>
      </w:r>
      <w:r>
        <w:rPr>
          <w:rFonts w:hint="eastAsia" w:ascii="仿宋_GB2312" w:eastAsia="仿宋_GB2312"/>
          <w:color w:val="000000"/>
          <w:spacing w:val="-8"/>
          <w:sz w:val="30"/>
          <w:szCs w:val="30"/>
        </w:rPr>
        <w:t>县人民政府网</w:t>
      </w:r>
      <w:r>
        <w:rPr>
          <w:rFonts w:hint="eastAsia" w:ascii="仿宋_GB2312" w:eastAsia="仿宋_GB2312"/>
          <w:spacing w:val="-8"/>
          <w:sz w:val="32"/>
          <w:szCs w:val="32"/>
        </w:rPr>
        <w:t>（</w:t>
      </w:r>
      <w:r>
        <w:rPr>
          <w:rFonts w:hint="eastAsia" w:ascii="仿宋_GB2312" w:eastAsia="仿宋_GB2312"/>
          <w:color w:val="000000"/>
          <w:spacing w:val="-8"/>
          <w:sz w:val="30"/>
          <w:szCs w:val="30"/>
        </w:rPr>
        <w:t>www.guxian.gov.cn</w:t>
      </w:r>
      <w:r>
        <w:rPr>
          <w:rFonts w:hint="eastAsia" w:ascii="仿宋_GB2312" w:eastAsia="仿宋_GB2312"/>
          <w:spacing w:val="-8"/>
          <w:sz w:val="32"/>
          <w:szCs w:val="32"/>
        </w:rPr>
        <w:t>）</w:t>
      </w:r>
      <w:r>
        <w:rPr>
          <w:rFonts w:hint="eastAsia" w:ascii="仿宋_GB2312" w:eastAsia="仿宋_GB2312"/>
          <w:color w:val="000000"/>
          <w:spacing w:val="-14"/>
          <w:sz w:val="30"/>
          <w:szCs w:val="30"/>
        </w:rPr>
        <w:t>上</w:t>
      </w:r>
      <w:r>
        <w:rPr>
          <w:rFonts w:hint="eastAsia" w:ascii="仿宋_GB2312" w:eastAsia="仿宋_GB2312"/>
          <w:color w:val="000000"/>
          <w:sz w:val="30"/>
          <w:szCs w:val="30"/>
        </w:rPr>
        <w:t>关于招聘的相关公告。由于本人未及时查看公告的相关信息而造成的不良后果，责任自负。</w:t>
      </w:r>
    </w:p>
    <w:p>
      <w:pPr>
        <w:numPr>
          <w:ilvl w:val="0"/>
          <w:numId w:val="1"/>
        </w:numPr>
        <w:spacing w:line="420" w:lineRule="exact"/>
        <w:jc w:val="left"/>
        <w:rPr>
          <w:rFonts w:ascii="仿宋_GB2312" w:hAnsi="宋体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对违反以上承诺所造成的后果，本人自愿承担全部责任。</w:t>
      </w:r>
    </w:p>
    <w:p>
      <w:pPr>
        <w:spacing w:line="420" w:lineRule="exact"/>
        <w:ind w:left="645"/>
        <w:jc w:val="left"/>
        <w:rPr>
          <w:rFonts w:ascii="仿宋_GB2312" w:hAnsi="宋体" w:eastAsia="仿宋_GB2312"/>
          <w:color w:val="000000"/>
          <w:sz w:val="30"/>
          <w:szCs w:val="30"/>
        </w:rPr>
      </w:pPr>
    </w:p>
    <w:p>
      <w:pPr>
        <w:spacing w:line="420" w:lineRule="exact"/>
        <w:ind w:firstLine="1245" w:firstLineChars="415"/>
        <w:jc w:val="left"/>
        <w:rPr>
          <w:rFonts w:ascii="仿宋_GB2312" w:hAnsi="宋体" w:eastAsia="仿宋_GB2312" w:cs="宋体"/>
          <w:color w:val="000000"/>
          <w:kern w:val="0"/>
          <w:sz w:val="30"/>
          <w:szCs w:val="30"/>
        </w:rPr>
      </w:pPr>
    </w:p>
    <w:p>
      <w:pPr>
        <w:spacing w:line="420" w:lineRule="exact"/>
        <w:ind w:firstLine="1245" w:firstLineChars="415"/>
        <w:jc w:val="left"/>
        <w:rPr>
          <w:rFonts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本人签字：</w:t>
      </w:r>
      <w:r>
        <w:rPr>
          <w:rFonts w:ascii="仿宋_GB2312" w:hAnsi="宋体" w:eastAsia="仿宋_GB2312" w:cs="宋体"/>
          <w:color w:val="000000"/>
          <w:kern w:val="0"/>
          <w:sz w:val="30"/>
          <w:szCs w:val="30"/>
        </w:rPr>
        <w:t xml:space="preserve">  </w:t>
      </w:r>
    </w:p>
    <w:p>
      <w:pPr>
        <w:spacing w:line="420" w:lineRule="exact"/>
        <w:ind w:firstLine="1245" w:firstLineChars="415"/>
        <w:jc w:val="left"/>
        <w:rPr>
          <w:rFonts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　　　　　　　　　　　　　　　　</w:t>
      </w:r>
    </w:p>
    <w:p>
      <w:pPr>
        <w:spacing w:line="420" w:lineRule="exact"/>
        <w:ind w:firstLine="6795" w:firstLineChars="2265"/>
        <w:jc w:val="left"/>
        <w:rPr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年　月　日</w:t>
      </w:r>
      <w:r>
        <w:rPr>
          <w:rFonts w:ascii="仿宋_GB2312" w:hAnsi="宋体" w:eastAsia="仿宋_GB2312" w:cs="宋体"/>
          <w:color w:val="000000"/>
          <w:kern w:val="0"/>
          <w:sz w:val="30"/>
          <w:szCs w:val="30"/>
        </w:rPr>
        <w:t xml:space="preserve">    </w:t>
      </w:r>
    </w:p>
    <w:sectPr>
      <w:pgSz w:w="11906" w:h="16838"/>
      <w:pgMar w:top="1588" w:right="1474" w:bottom="164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827331"/>
    <w:multiLevelType w:val="multilevel"/>
    <w:tmpl w:val="6D827331"/>
    <w:lvl w:ilvl="0" w:tentative="0">
      <w:start w:val="9"/>
      <w:numFmt w:val="japaneseCounting"/>
      <w:lvlText w:val="%1、"/>
      <w:lvlJc w:val="left"/>
      <w:pPr>
        <w:tabs>
          <w:tab w:val="left" w:pos="1320"/>
        </w:tabs>
        <w:ind w:left="1320" w:hanging="72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1440"/>
        </w:tabs>
        <w:ind w:left="14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60"/>
        </w:tabs>
        <w:ind w:left="18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80"/>
        </w:tabs>
        <w:ind w:left="22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700"/>
        </w:tabs>
        <w:ind w:left="27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120"/>
        </w:tabs>
        <w:ind w:left="31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540"/>
        </w:tabs>
        <w:ind w:left="35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60"/>
        </w:tabs>
        <w:ind w:left="39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80"/>
        </w:tabs>
        <w:ind w:left="43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E0B6F"/>
    <w:rsid w:val="00014368"/>
    <w:rsid w:val="00017631"/>
    <w:rsid w:val="0006681B"/>
    <w:rsid w:val="000B7E97"/>
    <w:rsid w:val="00121F59"/>
    <w:rsid w:val="00152D82"/>
    <w:rsid w:val="00195361"/>
    <w:rsid w:val="00195B42"/>
    <w:rsid w:val="001B5D1F"/>
    <w:rsid w:val="002048DD"/>
    <w:rsid w:val="00211491"/>
    <w:rsid w:val="002949BA"/>
    <w:rsid w:val="002A04A8"/>
    <w:rsid w:val="00312422"/>
    <w:rsid w:val="00330799"/>
    <w:rsid w:val="0035426C"/>
    <w:rsid w:val="00390110"/>
    <w:rsid w:val="00392D4D"/>
    <w:rsid w:val="003A65C8"/>
    <w:rsid w:val="00407DB5"/>
    <w:rsid w:val="004261E9"/>
    <w:rsid w:val="00432A5F"/>
    <w:rsid w:val="004613FD"/>
    <w:rsid w:val="00495B18"/>
    <w:rsid w:val="004A74D9"/>
    <w:rsid w:val="004F0410"/>
    <w:rsid w:val="005031BC"/>
    <w:rsid w:val="00504748"/>
    <w:rsid w:val="00527F6C"/>
    <w:rsid w:val="005542DC"/>
    <w:rsid w:val="005B436F"/>
    <w:rsid w:val="005E5D1F"/>
    <w:rsid w:val="006001CC"/>
    <w:rsid w:val="00603394"/>
    <w:rsid w:val="00611C86"/>
    <w:rsid w:val="00667698"/>
    <w:rsid w:val="00676C36"/>
    <w:rsid w:val="006A40D6"/>
    <w:rsid w:val="006A72DD"/>
    <w:rsid w:val="006D0CB8"/>
    <w:rsid w:val="006F4F90"/>
    <w:rsid w:val="00734F66"/>
    <w:rsid w:val="00744A07"/>
    <w:rsid w:val="007A0AC7"/>
    <w:rsid w:val="007B11F7"/>
    <w:rsid w:val="007E0B6F"/>
    <w:rsid w:val="007F3383"/>
    <w:rsid w:val="007F40C8"/>
    <w:rsid w:val="008151A6"/>
    <w:rsid w:val="008B19EF"/>
    <w:rsid w:val="008E26AA"/>
    <w:rsid w:val="008F6F86"/>
    <w:rsid w:val="008F71B7"/>
    <w:rsid w:val="008F7BFB"/>
    <w:rsid w:val="0095532D"/>
    <w:rsid w:val="00962828"/>
    <w:rsid w:val="00966CE5"/>
    <w:rsid w:val="00976102"/>
    <w:rsid w:val="009765F9"/>
    <w:rsid w:val="00983B64"/>
    <w:rsid w:val="009923D2"/>
    <w:rsid w:val="009954A4"/>
    <w:rsid w:val="009C587B"/>
    <w:rsid w:val="009E4491"/>
    <w:rsid w:val="00A10FA4"/>
    <w:rsid w:val="00A77507"/>
    <w:rsid w:val="00A77CEC"/>
    <w:rsid w:val="00A84177"/>
    <w:rsid w:val="00A91131"/>
    <w:rsid w:val="00AA1AB4"/>
    <w:rsid w:val="00AB23C0"/>
    <w:rsid w:val="00AB338E"/>
    <w:rsid w:val="00B32FBA"/>
    <w:rsid w:val="00B53BD0"/>
    <w:rsid w:val="00B54D78"/>
    <w:rsid w:val="00B65882"/>
    <w:rsid w:val="00B72CA0"/>
    <w:rsid w:val="00B7329B"/>
    <w:rsid w:val="00BB0D65"/>
    <w:rsid w:val="00BF15A1"/>
    <w:rsid w:val="00C107A8"/>
    <w:rsid w:val="00CB16CE"/>
    <w:rsid w:val="00D01B32"/>
    <w:rsid w:val="00D04FF4"/>
    <w:rsid w:val="00D15698"/>
    <w:rsid w:val="00D21BA7"/>
    <w:rsid w:val="00D33F86"/>
    <w:rsid w:val="00D627E7"/>
    <w:rsid w:val="00D7751F"/>
    <w:rsid w:val="00D8670B"/>
    <w:rsid w:val="00DC1916"/>
    <w:rsid w:val="00DC19F2"/>
    <w:rsid w:val="00DE2DF4"/>
    <w:rsid w:val="00DE33CC"/>
    <w:rsid w:val="00DE637E"/>
    <w:rsid w:val="00E10DE5"/>
    <w:rsid w:val="00E3023B"/>
    <w:rsid w:val="00E60A5F"/>
    <w:rsid w:val="00EB158A"/>
    <w:rsid w:val="00EE39F6"/>
    <w:rsid w:val="00EE407A"/>
    <w:rsid w:val="00EE5A8C"/>
    <w:rsid w:val="00F13C2A"/>
    <w:rsid w:val="00F432AE"/>
    <w:rsid w:val="00F65328"/>
    <w:rsid w:val="00FA42A5"/>
    <w:rsid w:val="00FC7619"/>
    <w:rsid w:val="00FD1F93"/>
    <w:rsid w:val="00FE3ACB"/>
    <w:rsid w:val="00FF6E19"/>
    <w:rsid w:val="03666F51"/>
    <w:rsid w:val="0A2424DF"/>
    <w:rsid w:val="0A5C5DE2"/>
    <w:rsid w:val="0BFD3CA7"/>
    <w:rsid w:val="13E2271F"/>
    <w:rsid w:val="146758E0"/>
    <w:rsid w:val="14872ABF"/>
    <w:rsid w:val="18B1319A"/>
    <w:rsid w:val="1C260010"/>
    <w:rsid w:val="1EAA557D"/>
    <w:rsid w:val="1F7B78F5"/>
    <w:rsid w:val="2A91293F"/>
    <w:rsid w:val="36632169"/>
    <w:rsid w:val="3B946E22"/>
    <w:rsid w:val="43233EA0"/>
    <w:rsid w:val="46A94FB9"/>
    <w:rsid w:val="493F25A5"/>
    <w:rsid w:val="50A26F3A"/>
    <w:rsid w:val="576B1D46"/>
    <w:rsid w:val="59010125"/>
    <w:rsid w:val="59B96C91"/>
    <w:rsid w:val="5AF83A8B"/>
    <w:rsid w:val="5D2B626A"/>
    <w:rsid w:val="650C3C7D"/>
    <w:rsid w:val="682D1DE0"/>
    <w:rsid w:val="6C64028F"/>
    <w:rsid w:val="6E236459"/>
    <w:rsid w:val="70007E52"/>
    <w:rsid w:val="71B0650C"/>
    <w:rsid w:val="74963FD9"/>
    <w:rsid w:val="762E14A7"/>
    <w:rsid w:val="7A120B52"/>
    <w:rsid w:val="7A9C6C6A"/>
    <w:rsid w:val="7F8A0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Strong"/>
    <w:basedOn w:val="6"/>
    <w:qFormat/>
    <w:uiPriority w:val="99"/>
    <w:rPr>
      <w:rFonts w:cs="Times New Roman"/>
      <w:b/>
      <w:bCs/>
    </w:rPr>
  </w:style>
  <w:style w:type="character" w:customStyle="1" w:styleId="8">
    <w:name w:val="Footer Char"/>
    <w:basedOn w:val="6"/>
    <w:link w:val="2"/>
    <w:semiHidden/>
    <w:locked/>
    <w:uiPriority w:val="99"/>
    <w:rPr>
      <w:rFonts w:cs="Times New Roman"/>
      <w:sz w:val="18"/>
      <w:szCs w:val="18"/>
    </w:rPr>
  </w:style>
  <w:style w:type="character" w:customStyle="1" w:styleId="9">
    <w:name w:val="Header Char"/>
    <w:basedOn w:val="6"/>
    <w:link w:val="3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China</Company>
  <Pages>1</Pages>
  <Words>85</Words>
  <Characters>489</Characters>
  <Lines>0</Lines>
  <Paragraphs>0</Paragraphs>
  <TotalTime>1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2020-06-30T09:28:00Z</dcterms:created>
  <dc:creator>User</dc:creator>
  <cp:lastModifiedBy>即将逝去的青春</cp:lastModifiedBy>
  <cp:lastPrinted>2018-05-17T08:46:00Z</cp:lastPrinted>
  <dcterms:modified xsi:type="dcterms:W3CDTF">2020-10-09T14:52:39Z</dcterms:modified>
  <dc:title>附件4：</dc:title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