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2020年岫岩县高中教师招聘面试指定教材目录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语文：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高中语文必修上册，人民教育出版社。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第一单元3.《百合花》（茹志娟）；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第三单元7.《短歌行》（曹操）；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第六单元10.《劝学》（荀子）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思想政治：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必修一，中国特色社会主义，人民教育出版社。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1:第一课社会主义从空想到科学从理论到实践的发展第一框题：原始社会的解体和阶级社会的演进；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2:第二课只有社会主义才能救中国第一框题：新民主主义革命的胜利；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3第二课只有社会主义才能救中国第二框题：社会主义制度在中国的确立。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数学：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（B版），必修第一册，人民教育出版社。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1.1.2集合的基本关系；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2.1.3方程组的解集；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2.2.3一元二次不等式的解法。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历史：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必修，中外历史纲要（上），人民教育出版社。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第三单元：三国两晋南北朝的民族交融与隋唐统一多民族封建国家的发展第7课：隋唐制度的变化与创新；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第六单元：辛亥革命与中华民国的建立第19课：辛亥革命；第九单元：中华人民共和国的成立和社会主义建设第26课：中华人民共和国成立和向社会主义过渡。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英语：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必修第一册，外语教学与研究出版社。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Unit one A new start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Understanding ideas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---My first day at senior high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Unit two Exploring English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Developing ideas---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Misadventures in English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Unit six At one with nature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Using language --Attributiveclauses 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物理：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必修第一册，人民教育出版社。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第一章第四节，速度变化快慢的描述___加速度；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第二章第三节，匀变速直线运动位移时间关系；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第三章第二节，摩擦力。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化学：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必修第一册，人民教育出版社。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第二章第二节氯及其化合物；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第三章第一节铁及其化合物；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第四章第三节化学键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生物：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必修一，分子与细胞，人民教育出版社。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第2章，组成细胞的分子第5节，核酸是遗传信息的携带者；第3章，细胞的基本结构第3节，细胞核的结构和功能；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第5章，细胞的能量供应和利用第2节，细胞的能量“货币"ATP。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194903"/>
    <w:rsid w:val="0519490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2020-10-12T06:35:00Z</dcterms:created>
  <dc:creator>楠紫</dc:creator>
  <cp:lastModifiedBy>楠紫</cp:lastModifiedBy>
  <dcterms:modified xsi:type="dcterms:W3CDTF">2020-10-12T06:36:23Z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