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5" w:afterAutospacing="0" w:line="525"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FFFFF"/>
        </w:rPr>
        <w:t>南通市教育局部分直属学校（单位）2021年公开招聘首批高层次教育人才部分招聘岗位核减或取消情况一览表</w:t>
      </w:r>
    </w:p>
    <w:tbl>
      <w:tblPr>
        <w:tblW w:w="1027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21"/>
        <w:gridCol w:w="1284"/>
        <w:gridCol w:w="2415"/>
        <w:gridCol w:w="1439"/>
        <w:gridCol w:w="1644"/>
        <w:gridCol w:w="26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345"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序号</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岗位代码</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岗位名称</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招聘计划</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报名人数</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岗位调整情况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31</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中学数学</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0</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取消招聘计划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2</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32</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中学地理</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2</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取消招聘计划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3</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44</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高中物理</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2</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3</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招聘计划核减为1人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4</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56</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高中物理</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0</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取消招聘计划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5</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63</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高中地理</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2</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0</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取消招聘计划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0"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6</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91</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小学语文</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取消招聘计划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7</w:t>
            </w: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92</w:t>
            </w: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小学数学</w:t>
            </w: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1</w:t>
            </w: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75" w:afterAutospacing="0" w:line="525" w:lineRule="atLeast"/>
              <w:ind w:left="0" w:right="0" w:firstLine="420"/>
              <w:jc w:val="left"/>
              <w:rPr>
                <w:rFonts w:hint="eastAsia" w:ascii="微软雅黑" w:hAnsi="微软雅黑" w:eastAsia="微软雅黑" w:cs="微软雅黑"/>
                <w:sz w:val="27"/>
                <w:szCs w:val="27"/>
              </w:rPr>
            </w:pPr>
            <w:r>
              <w:rPr>
                <w:rFonts w:hint="eastAsia" w:ascii="微软雅黑" w:hAnsi="微软雅黑" w:eastAsia="微软雅黑" w:cs="微软雅黑"/>
                <w:i w:val="0"/>
                <w:iCs w:val="0"/>
                <w:caps w:val="0"/>
                <w:color w:val="333333"/>
                <w:spacing w:val="0"/>
                <w:sz w:val="27"/>
                <w:szCs w:val="27"/>
                <w:bdr w:val="none" w:color="auto" w:sz="0" w:space="0"/>
              </w:rPr>
              <w:t>取消招聘计划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5" w:hRule="atLeast"/>
          <w:tblCellSpacing w:w="0" w:type="dxa"/>
        </w:trPr>
        <w:tc>
          <w:tcPr>
            <w:tcW w:w="6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p>
        </w:tc>
        <w:tc>
          <w:tcPr>
            <w:tcW w:w="112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p>
        </w:tc>
        <w:tc>
          <w:tcPr>
            <w:tcW w:w="211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p>
        </w:tc>
        <w:tc>
          <w:tcPr>
            <w:tcW w:w="126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p>
        </w:tc>
        <w:tc>
          <w:tcPr>
            <w:tcW w:w="144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p>
        </w:tc>
        <w:tc>
          <w:tcPr>
            <w:tcW w:w="2340"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1"/>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2A43A2"/>
    <w:rsid w:val="652A43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2021-01-23T01:09:00Z</dcterms:created>
  <dc:creator>Administrator</dc:creator>
  <cp:lastModifiedBy>Administrator</cp:lastModifiedBy>
  <dcterms:modified xsi:type="dcterms:W3CDTF">2021-01-23T01:11:50Z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