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sz w:val="28"/>
          <w:szCs w:val="28"/>
        </w:rPr>
        <w:t>附件</w:t>
      </w:r>
      <w:r>
        <w:rPr>
          <w:rFonts w:hint="eastAsia" w:ascii="方正小标宋简体" w:hAnsi="宋体" w:eastAsia="方正小标宋简体" w:cs="Times New Roman"/>
          <w:bCs/>
          <w:sz w:val="28"/>
          <w:szCs w:val="28"/>
          <w:lang w:val="en-US" w:eastAsia="zh-CN"/>
        </w:rPr>
        <w:t>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sz w:val="44"/>
          <w:szCs w:val="44"/>
        </w:rPr>
        <w:t>年度中小学新任教师公开招聘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报考高校毕业生专项岗位人员承诺书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本人（身份证号：                 ），     年  月毕业于                     院校          专业，现报名参加202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年度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裕安区</w:t>
      </w:r>
      <w:r>
        <w:rPr>
          <w:rFonts w:hint="eastAsia" w:ascii="仿宋_GB2312" w:hAnsi="Calibri" w:eastAsia="仿宋_GB2312" w:cs="Times New Roman"/>
          <w:sz w:val="32"/>
          <w:szCs w:val="32"/>
        </w:rPr>
        <w:t>中小学新任教师公开招聘考试。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本人承诺符合《202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年度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裕安区</w:t>
      </w:r>
      <w:r>
        <w:rPr>
          <w:rFonts w:hint="eastAsia" w:ascii="仿宋_GB2312" w:hAnsi="Calibri" w:eastAsia="仿宋_GB2312" w:cs="Times New Roman"/>
          <w:sz w:val="32"/>
          <w:szCs w:val="32"/>
        </w:rPr>
        <w:t>中小学新任教师公开招聘公告》规定的“高校毕业生”岗位人员（请在以下符合的选项前打勾）：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□（1）纳入国家统招计划、被普通高等院校录取、持有省级教育主管部门颁发的普通高校毕业生就业报到证的202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年高校毕业生。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□（2）国家统一招生的201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年、20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sz w:val="32"/>
          <w:szCs w:val="32"/>
        </w:rPr>
        <w:t>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□（3）参加“服务基层项目”前无工作经历，服务期满且考核合格后2年内未落实工作单位的人员。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□（4）普通高等院校在校生或毕业当年入伍，退役后（含复学毕业）2年内未落实工作单位的退役士兵。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□（5）202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年取得国（境）外学位并完成教育部门学历认证的留学回国人员；以及201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年、20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Calibri" w:eastAsia="仿宋_GB2312" w:cs="Times New Roman"/>
          <w:sz w:val="32"/>
          <w:szCs w:val="32"/>
        </w:rPr>
        <w:t>年取得国（境）外学位并完成教育部门学历认证且未落实工作单位的留学回国人员。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如不符合，本人自愿取消考试、聘用资格，并承担由此引起的一切后果。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42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4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41458"/>
    <w:rsid w:val="00943054"/>
    <w:rsid w:val="009738F1"/>
    <w:rsid w:val="0099416C"/>
    <w:rsid w:val="009C179F"/>
    <w:rsid w:val="009C5D6E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E07F4E"/>
    <w:rsid w:val="00E67D77"/>
    <w:rsid w:val="00EB1378"/>
    <w:rsid w:val="00F12991"/>
    <w:rsid w:val="046A5145"/>
    <w:rsid w:val="0B462AFA"/>
    <w:rsid w:val="17AD2099"/>
    <w:rsid w:val="2A8327B9"/>
    <w:rsid w:val="2B5911DF"/>
    <w:rsid w:val="2C0C0D0A"/>
    <w:rsid w:val="399E013D"/>
    <w:rsid w:val="39D54605"/>
    <w:rsid w:val="3BF14FC2"/>
    <w:rsid w:val="503E72F5"/>
    <w:rsid w:val="5AF24F33"/>
    <w:rsid w:val="64C42F31"/>
    <w:rsid w:val="67334EF3"/>
    <w:rsid w:val="69663409"/>
    <w:rsid w:val="6CDB6C18"/>
    <w:rsid w:val="72EF11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102</Words>
  <Characters>588</Characters>
  <Lines>4</Lines>
  <Paragraphs>1</Paragraphs>
  <TotalTime>1</TotalTime>
  <ScaleCrop>false</ScaleCrop>
  <LinksUpToDate>false</LinksUpToDate>
  <CharactersWithSpaces>689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乌馋师～</cp:lastModifiedBy>
  <cp:lastPrinted>2020-06-04T14:35:00Z</cp:lastPrinted>
  <dcterms:modified xsi:type="dcterms:W3CDTF">2021-02-08T02:42:59Z</dcterms:modified>
  <dc:title>附件3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