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301" w:lineRule="atLeast"/>
        <w:ind w:left="0" w:right="0" w:firstLine="401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5"/>
          <w:szCs w:val="15"/>
        </w:rPr>
      </w:pPr>
      <w:bookmarkStart w:id="0" w:name="_GoBack"/>
      <w:r>
        <w:rPr>
          <w:rFonts w:ascii="微软雅黑" w:hAnsi="微软雅黑" w:eastAsia="微软雅黑" w:cs="微软雅黑"/>
          <w:b/>
          <w:i w:val="0"/>
          <w:caps w:val="0"/>
          <w:color w:val="FF6600"/>
          <w:spacing w:val="0"/>
          <w:sz w:val="20"/>
          <w:szCs w:val="20"/>
          <w:shd w:val="clear" w:fill="E7E4DE"/>
        </w:rPr>
        <w:t>赣南师范大学附属中学</w:t>
      </w:r>
      <w:r>
        <w:rPr>
          <w:rStyle w:val="5"/>
          <w:rFonts w:ascii="微软雅黑" w:hAnsi="微软雅黑" w:eastAsia="微软雅黑" w:cs="微软雅黑"/>
          <w:i w:val="0"/>
          <w:caps w:val="0"/>
          <w:color w:val="333333"/>
          <w:spacing w:val="0"/>
          <w:kern w:val="0"/>
          <w:sz w:val="22"/>
          <w:szCs w:val="22"/>
          <w:shd w:val="clear" w:fill="FFFFFF"/>
          <w:lang w:val="en-US" w:eastAsia="zh-CN" w:bidi="ar"/>
        </w:rPr>
        <w:t>招聘岗位、人数及条件</w:t>
      </w:r>
    </w:p>
    <w:bookmarkEnd w:id="0"/>
    <w:tbl>
      <w:tblPr>
        <w:tblW w:w="7576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7"/>
        <w:gridCol w:w="751"/>
        <w:gridCol w:w="1139"/>
        <w:gridCol w:w="4509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 w:bidi="ar"/>
              </w:rPr>
              <w:t>岗位类别</w:t>
            </w:r>
          </w:p>
        </w:tc>
        <w:tc>
          <w:tcPr>
            <w:tcW w:w="45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 w:bidi="ar"/>
              </w:rPr>
              <w:t>岗位条件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" w:hRule="atLeast"/>
          <w:jc w:val="center"/>
        </w:trPr>
        <w:tc>
          <w:tcPr>
            <w:tcW w:w="11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专技岗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01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中国语言文学类（0501）、学科教学（语文）（045103）专业，硕士及以上学位，具有高中语文教师资格证，35周岁以下（1985年3月1日之后出生）。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7" w:hRule="atLeast"/>
          <w:jc w:val="center"/>
        </w:trPr>
        <w:tc>
          <w:tcPr>
            <w:tcW w:w="11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专技岗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01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数学类（0701）、学科教学（数学）（045104）专业，硕士及以上学位，具有高中数学教师资格证， 35周岁以下（1985年3月1日之后出生）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7" w:hRule="atLeast"/>
          <w:jc w:val="center"/>
        </w:trPr>
        <w:tc>
          <w:tcPr>
            <w:tcW w:w="11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专技岗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01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英语语言文学（050201）、学科教学（英语）（045108）专业，硕士及以上学位，具有高中英语教师资格证，35周岁以下（1985年3月1日之后出生）。限应届毕业生报考。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  <w:jc w:val="center"/>
        </w:trPr>
        <w:tc>
          <w:tcPr>
            <w:tcW w:w="11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政治教师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专技岗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01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思想政治教育（030505）、学科教学（思政）（045102）专业，硕士及以上学位，具有高中政治教师资格证，35周岁以下（1985年3月1日之后出生）。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" w:hRule="atLeast"/>
          <w:jc w:val="center"/>
        </w:trPr>
        <w:tc>
          <w:tcPr>
            <w:tcW w:w="11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专技岗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01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历史学类（06）、学科教学（历史）（045109）专业，硕士及以上学位，具有高中历史教师资格证，35周岁以下（1985年3月1日之后出生）。限应届毕业生报考。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1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羽毛球教师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专技岗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01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体育教育训练学专业（040303）、学科教学体育（045112），硕士及以上学位，同时具有高中体育教师资格证，35周岁以下（1985年3月1日之后出生）。限应届毕业生报考。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1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物理教师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专技岗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01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物理学类（0702）专业、学科教学（物理）（045105）专业，硕士及以上学位，具有高中物理教师资格证，35周岁以下（1985年3月1日之后出生）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11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地理教师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专技岗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01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地理学类（0705）、学科教学（地理）（045110）专业，硕士及以上学位，具有高中地理教师资格证，35周岁以下（1985年3月1日之后出生）。限应届毕业生报考。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  <w:jc w:val="center"/>
        </w:trPr>
        <w:tc>
          <w:tcPr>
            <w:tcW w:w="11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心理咨询老师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专技岗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01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心理学类（0402）、应用心理（0454）专业、心理健康教育（045116），硕士及以上学位，具有心理咨询师证，35周岁以下（1985年3月1日之后出生）。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  <w:jc w:val="center"/>
        </w:trPr>
        <w:tc>
          <w:tcPr>
            <w:tcW w:w="11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 w:bidi="ar"/>
              </w:rPr>
              <w:t>合计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 w:bidi="ar"/>
              </w:rPr>
              <w:t>——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88" w:afterAutospacing="0" w:line="338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 w:bidi="ar"/>
              </w:rPr>
              <w:t>——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E7E4DE"/>
        <w:spacing w:before="0" w:beforeAutospacing="0" w:after="188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5"/>
          <w:szCs w:val="15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A4DD4"/>
    <w:rsid w:val="3D7A4D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2021-03-05T01:55:00Z</dcterms:created>
  <dc:creator>WPS_1609033458</dc:creator>
  <cp:lastModifiedBy>WPS_1609033458</cp:lastModifiedBy>
  <dcterms:modified xsi:type="dcterms:W3CDTF">2021-03-05T01:56:01Z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