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555" w:lineRule="atLeast"/>
        <w:ind w:left="0" w:right="84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8"/>
          <w:szCs w:val="18"/>
        </w:rPr>
      </w:pPr>
      <w:r>
        <w:rPr>
          <w:rFonts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附件</w:t>
      </w:r>
      <w:r>
        <w:rPr>
          <w:rFonts w:hint="eastAsia" w:ascii="仿宋" w:hAnsi="仿宋" w:eastAsia="仿宋" w:cs="仿宋"/>
          <w:i w:val="0"/>
          <w:caps w:val="0"/>
          <w:color w:val="000000"/>
          <w:spacing w:val="0"/>
          <w:sz w:val="31"/>
          <w:szCs w:val="31"/>
        </w:rPr>
        <w:t>1</w:t>
      </w:r>
    </w:p>
    <w:tbl>
      <w:tblPr>
        <w:tblW w:w="987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0"/>
        <w:gridCol w:w="1695"/>
        <w:gridCol w:w="570"/>
        <w:gridCol w:w="1560"/>
        <w:gridCol w:w="705"/>
        <w:gridCol w:w="2970"/>
        <w:gridCol w:w="180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98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tLeast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36"/>
                <w:szCs w:val="36"/>
                <w:bdr w:val="none" w:color="auto" w:sz="0" w:space="0"/>
              </w:rPr>
              <w:t>海宁市教育系统2021年第二批公开招聘教师计划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报名序号</w:t>
            </w:r>
          </w:p>
        </w:tc>
        <w:tc>
          <w:tcPr>
            <w:tcW w:w="16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单位名称</w:t>
            </w:r>
          </w:p>
        </w:tc>
        <w:tc>
          <w:tcPr>
            <w:tcW w:w="5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招聘总数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岗位名称</w:t>
            </w:r>
          </w:p>
        </w:tc>
        <w:tc>
          <w:tcPr>
            <w:tcW w:w="70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需求计划数</w:t>
            </w:r>
          </w:p>
        </w:tc>
        <w:tc>
          <w:tcPr>
            <w:tcW w:w="297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所学专业要求</w:t>
            </w:r>
          </w:p>
        </w:tc>
        <w:tc>
          <w:tcPr>
            <w:tcW w:w="178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其他要求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0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盐仓学校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中国语言文学类；小学教育专业、学科教学（语文）专业；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与本招聘计划中其他岗位所需专业要求不相符的专业</w:t>
            </w: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仰山小学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文苑小学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小学语文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570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许巷小学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297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数学类；小学教育专业；专业名称中含“数学”的专业；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与本招聘计划中其他岗位所需专业要求不相符的专业</w:t>
            </w: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盐仓学校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小学数学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文苑小学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小学数学</w:t>
            </w:r>
          </w:p>
        </w:tc>
        <w:tc>
          <w:tcPr>
            <w:tcW w:w="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许村小学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小学英语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专业名称中含“英语”的专业、小学教育（英语方向）专业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盐仓学校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小学信息技术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计算机类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20" w:hRule="atLeast"/>
        </w:trPr>
        <w:tc>
          <w:tcPr>
            <w:tcW w:w="570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沈士小学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小学体育（篮球）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体育学类</w:t>
            </w: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需技能测试、篮球特长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盐仓学校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盐仓学校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小学体育（足球）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体育学类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需技能测试、足球特长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</w:trPr>
        <w:tc>
          <w:tcPr>
            <w:tcW w:w="570" w:type="dxa"/>
            <w:vMerge w:val="restart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许村小学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小学音乐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专业名称中含“音乐”的专业</w:t>
            </w: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需技能测试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盐仓学校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65" w:hRule="atLeast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盐仓学校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小学美术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绘画专业、油画专业、版画专业、壁画专业、中国画专业、雕塑专业、艺术设计专业、艺术设计学专业；专业名称中含“美术”的专业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需技能测试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9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长安初中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初中体育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体育学类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需技能测试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10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长安初中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初中科学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物理学类、化学类、生物科学类；科学教育专业、学科教学（物理）专业、学科教学（化学）专业、学科教学（生物）专业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0" w:hRule="atLeast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高级中学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高中政治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思想政治教育专业、哲学专业、政治学理论专业、学科教学（思政）专业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15" w:hRule="atLeast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12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第一中学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高中物理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物理学专业、 应用物理学专业、理论物理专业、学科教学（物理）专业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15" w:hRule="atLeast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13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紫微高中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高中地理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专业名称中含“地理”的专业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14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高级技工学校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★城市轨道交通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交通运输专业、轨道交通信号与控制专业、车辆工程（城市轨道交通车辆）专业、车辆工程专业（必须为城市轨道交通方向）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需专业能力测试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15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培智学校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特教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特殊教育专业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0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16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梅园幼儿园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幼教1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学前教育专业、幼儿教育专业</w:t>
            </w: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需艺术特长展示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桃园幼儿园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硖石街道中心幼儿园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海洲街道中心幼儿园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海昌街道中心幼儿园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马桥街道中心幼儿园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0" w:type="dxa"/>
            <w:vMerge w:val="restart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17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许村镇中心幼儿园</w:t>
            </w: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幼教2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学前教育专业、幼儿教育专业</w:t>
            </w:r>
          </w:p>
        </w:tc>
        <w:tc>
          <w:tcPr>
            <w:tcW w:w="178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需艺术特长展示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长安镇中心幼儿园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29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周王庙镇中心幼儿园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盐官镇中心幼儿园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袁花镇中心幼儿园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尖山新区（黄湾镇）中心幼儿园</w:t>
            </w: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56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57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18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洛河幼儿园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Δ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幼儿教师(男性）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学前教育专业、幼儿教育专业</w:t>
            </w: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需艺术特长展示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2265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37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bdr w:val="none" w:color="auto" w:sz="0" w:space="0"/>
              </w:rPr>
              <w:t>37</w:t>
            </w:r>
          </w:p>
        </w:tc>
        <w:tc>
          <w:tcPr>
            <w:tcW w:w="29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98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注：带★的为职教类专业课教师；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90" w:hRule="atLeast"/>
        </w:trPr>
        <w:tc>
          <w:tcPr>
            <w:tcW w:w="987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555" w:lineRule="atLeast"/>
              <w:jc w:val="left"/>
            </w:pPr>
            <w:r>
              <w:rPr>
                <w:rFonts w:hint="eastAsia" w:ascii="仿宋" w:hAnsi="仿宋" w:eastAsia="仿宋" w:cs="仿宋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    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Δ幼儿教师（男性）根据《关于公布海宁市2020-2021年度事业单位人才紧缺岗位和高层次急需人才目录的通知》（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sz w:val="19"/>
                <w:szCs w:val="19"/>
                <w:u w:val="none"/>
                <w:bdr w:val="none" w:color="auto" w:sz="0" w:space="0"/>
              </w:rPr>
              <w:t>海人社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〔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2B2B2B"/>
                <w:spacing w:val="0"/>
                <w:sz w:val="19"/>
                <w:szCs w:val="19"/>
                <w:u w:val="none"/>
                <w:bdr w:val="none" w:color="auto" w:sz="0" w:space="0"/>
              </w:rPr>
              <w:t>2020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9"/>
                <w:szCs w:val="19"/>
                <w:bdr w:val="none" w:color="auto" w:sz="0" w:space="0"/>
              </w:rPr>
              <w:t>〕66号），为紧缺岗位。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165381"/>
    <w:rsid w:val="1F165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2021-03-18T06:49:00Z</dcterms:created>
  <dc:creator>Administrator</dc:creator>
  <cp:lastModifiedBy>Administrator</cp:lastModifiedBy>
  <dcterms:modified xsi:type="dcterms:W3CDTF">2021-03-18T06:50:17Z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