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武汉市汉阳区202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1</w:t>
      </w:r>
      <w:r>
        <w:rPr>
          <w:rFonts w:hint="eastAsia" w:ascii="方正小标宋简体" w:hAnsi="黑体" w:eastAsia="方正小标宋简体" w:cs="黑体"/>
          <w:sz w:val="36"/>
          <w:szCs w:val="36"/>
        </w:rPr>
        <w:t>年公开招聘合同制教师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资格复审材料目录</w:t>
      </w: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参加资格复审的考生须</w:t>
      </w:r>
      <w:r>
        <w:rPr>
          <w:rFonts w:hint="eastAsia" w:ascii="仿宋" w:hAnsi="仿宋" w:eastAsia="仿宋" w:cs="黑体"/>
          <w:b/>
          <w:bCs/>
          <w:sz w:val="32"/>
          <w:szCs w:val="32"/>
          <w:u w:val="single"/>
          <w:lang w:eastAsia="zh-CN"/>
        </w:rPr>
        <w:t>本人</w:t>
      </w:r>
      <w:r>
        <w:rPr>
          <w:rFonts w:hint="eastAsia" w:ascii="仿宋" w:hAnsi="仿宋" w:eastAsia="仿宋" w:cs="黑体"/>
          <w:sz w:val="32"/>
          <w:szCs w:val="32"/>
        </w:rPr>
        <w:t>携带以下材料的原件及复印件按时（笔试后、面试前）参审：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</w:rPr>
        <w:t>1.《</w:t>
      </w:r>
      <w:r>
        <w:rPr>
          <w:rFonts w:hint="eastAsia" w:ascii="仿宋" w:hAnsi="仿宋" w:eastAsia="仿宋"/>
          <w:sz w:val="32"/>
          <w:szCs w:val="32"/>
          <w:highlight w:val="none"/>
        </w:rPr>
        <w:t>武汉市汉阳区202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highlight w:val="none"/>
        </w:rPr>
        <w:t>年合同制教师招聘考试报名表》2份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（与网上报名时所填原表一致，凭本人姓名、身份证号登录武汉掌上人才网 www.whzsrc.com，点击“招聘·考试”中“资格审查”栏目，输入姓名和身份证号后截图或打印网页）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2.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有效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highlight w:val="none"/>
        </w:rPr>
        <w:t>身份证原件及复印件；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3.毕业证、学位证原件及复印件（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2021</w:t>
      </w:r>
      <w:r>
        <w:rPr>
          <w:rFonts w:hint="eastAsia" w:ascii="仿宋" w:hAnsi="仿宋" w:eastAsia="仿宋"/>
          <w:sz w:val="32"/>
          <w:szCs w:val="32"/>
        </w:rPr>
        <w:t>届毕业生可暂不提供，但需提供学校或学院盖章的《学籍证明》和《就业推荐表》原件及复印件）；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相应</w:t>
      </w:r>
      <w:r>
        <w:rPr>
          <w:rFonts w:hint="eastAsia" w:ascii="仿宋" w:hAnsi="仿宋" w:eastAsia="仿宋"/>
          <w:sz w:val="32"/>
          <w:szCs w:val="32"/>
        </w:rPr>
        <w:t>学历的《教育部学历证书电子注册备案表》（</w:t>
      </w:r>
      <w:r>
        <w:rPr>
          <w:rFonts w:hint="eastAsia" w:ascii="仿宋" w:hAnsi="仿宋" w:eastAsia="仿宋"/>
          <w:sz w:val="32"/>
          <w:szCs w:val="32"/>
          <w:lang w:eastAsia="zh-CN"/>
        </w:rPr>
        <w:t>应</w:t>
      </w:r>
      <w:r>
        <w:rPr>
          <w:rFonts w:hint="eastAsia" w:ascii="仿宋" w:hAnsi="仿宋" w:eastAsia="仿宋"/>
          <w:sz w:val="32"/>
          <w:szCs w:val="32"/>
        </w:rPr>
        <w:t>届毕业生提供《教育部学籍在线验证报告》）；</w:t>
      </w:r>
    </w:p>
    <w:p>
      <w:pPr>
        <w:spacing w:line="560" w:lineRule="exact"/>
        <w:ind w:firstLine="640" w:firstLineChars="200"/>
        <w:rPr>
          <w:rFonts w:ascii="方正仿宋简体" w:eastAsia="方正仿宋简体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5.与申报学段学科相应的</w:t>
      </w:r>
      <w:r>
        <w:rPr>
          <w:rFonts w:ascii="仿宋" w:hAnsi="仿宋" w:eastAsia="仿宋"/>
          <w:sz w:val="32"/>
          <w:szCs w:val="32"/>
        </w:rPr>
        <w:t>教师资格证或</w:t>
      </w:r>
      <w:r>
        <w:rPr>
          <w:rFonts w:hint="eastAsia" w:ascii="仿宋" w:hAnsi="仿宋" w:eastAsia="仿宋"/>
          <w:sz w:val="32"/>
          <w:szCs w:val="32"/>
        </w:rPr>
        <w:t>有效的</w:t>
      </w:r>
      <w:r>
        <w:rPr>
          <w:rFonts w:ascii="仿宋" w:hAnsi="仿宋" w:eastAsia="仿宋"/>
          <w:sz w:val="32"/>
          <w:szCs w:val="32"/>
        </w:rPr>
        <w:t>《中小学教师资格考试合格证明》</w:t>
      </w:r>
      <w:r>
        <w:rPr>
          <w:rFonts w:hint="eastAsia" w:ascii="仿宋" w:hAnsi="仿宋" w:eastAsia="仿宋"/>
          <w:sz w:val="32"/>
          <w:szCs w:val="32"/>
        </w:rPr>
        <w:t>（2021届教育类研究生和公费师范生应具有毕业高校颁发的《师范生教师职业能力证书》）原件及复印件；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6.教师岗位普通话等级证书原件及复印件；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7.</w:t>
      </w:r>
      <w:r>
        <w:rPr>
          <w:rFonts w:hint="eastAsia" w:ascii="仿宋" w:hAnsi="仿宋" w:eastAsia="仿宋"/>
          <w:sz w:val="32"/>
          <w:szCs w:val="32"/>
        </w:rPr>
        <w:t>近期1寸免冠彩色登记照1张。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（注：研究生须提供本科阶段毕业证、学位证。）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FA6"/>
    <w:rsid w:val="001D5FA6"/>
    <w:rsid w:val="002F76C8"/>
    <w:rsid w:val="004D6F16"/>
    <w:rsid w:val="005D6ED5"/>
    <w:rsid w:val="006564C5"/>
    <w:rsid w:val="00744251"/>
    <w:rsid w:val="007A3E2F"/>
    <w:rsid w:val="00827E61"/>
    <w:rsid w:val="008E0852"/>
    <w:rsid w:val="00A6713C"/>
    <w:rsid w:val="00D76C34"/>
    <w:rsid w:val="00DE2007"/>
    <w:rsid w:val="00F73C91"/>
    <w:rsid w:val="04F766C4"/>
    <w:rsid w:val="12D91594"/>
    <w:rsid w:val="14AC1B29"/>
    <w:rsid w:val="170622EC"/>
    <w:rsid w:val="1B801310"/>
    <w:rsid w:val="20F51F13"/>
    <w:rsid w:val="2FD83A32"/>
    <w:rsid w:val="385F7287"/>
    <w:rsid w:val="39CD2A8B"/>
    <w:rsid w:val="46D72281"/>
    <w:rsid w:val="47195A34"/>
    <w:rsid w:val="4AB033A6"/>
    <w:rsid w:val="4FB507C1"/>
    <w:rsid w:val="526B52D4"/>
    <w:rsid w:val="60C479E3"/>
    <w:rsid w:val="71E9359D"/>
    <w:rsid w:val="7B1E6843"/>
    <w:rsid w:val="7D352D2F"/>
    <w:rsid w:val="7E434250"/>
    <w:rsid w:val="7E940FE4"/>
    <w:rsid w:val="7EB1029E"/>
    <w:rsid w:val="7F3E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343</Characters>
  <Lines>2</Lines>
  <Paragraphs>1</Paragraphs>
  <TotalTime>18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2020-06-24T11:52:00Z</dcterms:created>
  <dc:creator>sunnyouxi</dc:creator>
  <cp:lastModifiedBy>Administrator</cp:lastModifiedBy>
  <dcterms:modified xsi:type="dcterms:W3CDTF">2021-06-24T08:06:44Z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