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附件4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交通住宿信息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公交路线：</w:t>
      </w:r>
    </w:p>
    <w:p>
      <w:pPr>
        <w:numPr>
          <w:ilvl w:val="0"/>
          <w:numId w:val="2"/>
        </w:num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K9线：大学城（北部湾大学）—汽车总站—钦州湾广场—火车西站。</w:t>
      </w:r>
    </w:p>
    <w:p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（2）K10路：大学城（北部湾大学）—汽车南路——火车东站。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如开车来我校，导航目的地请输入“北部湾大学”。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沿途酒店：</w:t>
      </w:r>
      <w:bookmarkStart w:id="0" w:name="_GoBack"/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274"/>
        <w:gridCol w:w="2820"/>
        <w:gridCol w:w="2100"/>
        <w:gridCol w:w="13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74" w:type="dxa"/>
          </w:tcPr>
          <w:p>
            <w:pPr>
              <w:numPr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820" w:type="dxa"/>
          </w:tcPr>
          <w:p>
            <w:pPr>
              <w:numPr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  <w:tc>
          <w:tcPr>
            <w:tcW w:w="2100" w:type="dxa"/>
          </w:tcPr>
          <w:p>
            <w:pPr>
              <w:numPr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328" w:type="dxa"/>
          </w:tcPr>
          <w:p>
            <w:pPr>
              <w:numPr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公交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74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国际交流中心宾馆 </w:t>
            </w:r>
          </w:p>
        </w:tc>
        <w:tc>
          <w:tcPr>
            <w:tcW w:w="282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北部湾大学校内</w:t>
            </w:r>
          </w:p>
        </w:tc>
        <w:tc>
          <w:tcPr>
            <w:tcW w:w="210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0777--2805800</w:t>
            </w:r>
          </w:p>
        </w:tc>
        <w:tc>
          <w:tcPr>
            <w:tcW w:w="1328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k9、k10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74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白海豚国际酒店</w:t>
            </w:r>
          </w:p>
        </w:tc>
        <w:tc>
          <w:tcPr>
            <w:tcW w:w="282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钦州湾广场旁 </w:t>
            </w:r>
          </w:p>
        </w:tc>
        <w:tc>
          <w:tcPr>
            <w:tcW w:w="210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0777-2881102</w:t>
            </w:r>
          </w:p>
        </w:tc>
        <w:tc>
          <w:tcPr>
            <w:tcW w:w="1328" w:type="dxa"/>
          </w:tcPr>
          <w:p>
            <w:pPr>
              <w:numPr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74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城市便捷酒店（广场店）</w:t>
            </w:r>
          </w:p>
        </w:tc>
        <w:tc>
          <w:tcPr>
            <w:tcW w:w="282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钦州湾广场旁</w:t>
            </w:r>
          </w:p>
        </w:tc>
        <w:tc>
          <w:tcPr>
            <w:tcW w:w="210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0777-3216888</w:t>
            </w:r>
          </w:p>
        </w:tc>
        <w:tc>
          <w:tcPr>
            <w:tcW w:w="1328" w:type="dxa"/>
          </w:tcPr>
          <w:p>
            <w:pPr>
              <w:numPr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74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精通酒店</w:t>
            </w:r>
          </w:p>
        </w:tc>
        <w:tc>
          <w:tcPr>
            <w:tcW w:w="282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钦州湾广场旁</w:t>
            </w:r>
          </w:p>
        </w:tc>
        <w:tc>
          <w:tcPr>
            <w:tcW w:w="210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0777-2120888 </w:t>
            </w:r>
          </w:p>
        </w:tc>
        <w:tc>
          <w:tcPr>
            <w:tcW w:w="1328" w:type="dxa"/>
          </w:tcPr>
          <w:p>
            <w:pPr>
              <w:numPr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74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高岭商务酒店</w:t>
            </w:r>
          </w:p>
        </w:tc>
        <w:tc>
          <w:tcPr>
            <w:tcW w:w="282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钦州湾大道71号</w:t>
            </w:r>
          </w:p>
        </w:tc>
        <w:tc>
          <w:tcPr>
            <w:tcW w:w="210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0777-3682888</w:t>
            </w:r>
          </w:p>
        </w:tc>
        <w:tc>
          <w:tcPr>
            <w:tcW w:w="1328" w:type="dxa"/>
          </w:tcPr>
          <w:p>
            <w:pPr>
              <w:numPr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74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东盟大酒店</w:t>
            </w:r>
          </w:p>
        </w:tc>
        <w:tc>
          <w:tcPr>
            <w:tcW w:w="282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钦州湾大道71-1号</w:t>
            </w:r>
          </w:p>
        </w:tc>
        <w:tc>
          <w:tcPr>
            <w:tcW w:w="210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0777-3810888</w:t>
            </w:r>
          </w:p>
        </w:tc>
        <w:tc>
          <w:tcPr>
            <w:tcW w:w="1328" w:type="dxa"/>
          </w:tcPr>
          <w:p>
            <w:pPr>
              <w:numPr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74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浮乐德酒店 </w:t>
            </w:r>
          </w:p>
        </w:tc>
        <w:tc>
          <w:tcPr>
            <w:tcW w:w="282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钦州湾广场往北50米</w:t>
            </w:r>
          </w:p>
        </w:tc>
        <w:tc>
          <w:tcPr>
            <w:tcW w:w="210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0777-3609888</w:t>
            </w:r>
          </w:p>
        </w:tc>
        <w:tc>
          <w:tcPr>
            <w:tcW w:w="1328" w:type="dxa"/>
          </w:tcPr>
          <w:p>
            <w:pPr>
              <w:numPr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2274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城市便捷酒店（南站店)</w:t>
            </w:r>
          </w:p>
        </w:tc>
        <w:tc>
          <w:tcPr>
            <w:tcW w:w="282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汽车南站 </w:t>
            </w:r>
          </w:p>
        </w:tc>
        <w:tc>
          <w:tcPr>
            <w:tcW w:w="2100" w:type="dxa"/>
          </w:tcPr>
          <w:p>
            <w:pPr>
              <w:numPr>
                <w:numId w:val="0"/>
              </w:numPr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0777-5883888</w:t>
            </w:r>
          </w:p>
        </w:tc>
        <w:tc>
          <w:tcPr>
            <w:tcW w:w="1328" w:type="dxa"/>
          </w:tcPr>
          <w:p>
            <w:pPr>
              <w:numPr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k10</w:t>
            </w:r>
          </w:p>
        </w:tc>
      </w:tr>
    </w:tbl>
    <w:p>
      <w:pPr>
        <w:numPr>
          <w:ilvl w:val="0"/>
          <w:numId w:val="1"/>
        </w:numPr>
        <w:ind w:left="0" w:leftChars="0" w:firstLine="0" w:firstLineChars="0"/>
        <w:jc w:val="left"/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default" w:ascii="黑体" w:hAnsi="黑体" w:eastAsia="黑体" w:cs="黑体"/>
          <w:b/>
          <w:bCs/>
          <w:sz w:val="28"/>
          <w:szCs w:val="28"/>
          <w:lang w:val="en-US" w:eastAsia="zh-CN"/>
        </w:rPr>
        <w:t>交通枢纽联系方式</w:t>
      </w:r>
    </w:p>
    <w:p>
      <w:pPr>
        <w:numPr>
          <w:ilvl w:val="0"/>
          <w:numId w:val="0"/>
        </w:numPr>
        <w:ind w:leftChars="0"/>
        <w:jc w:val="left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  <w:t>钦州汽车总站：0777-2814848      钦州火车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东</w:t>
      </w:r>
      <w:r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  <w:t>站：0777-5122252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767610"/>
    <w:multiLevelType w:val="singleLevel"/>
    <w:tmpl w:val="E1767610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2B3C6D3"/>
    <w:multiLevelType w:val="singleLevel"/>
    <w:tmpl w:val="32B3C6D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F19E1"/>
    <w:rsid w:val="03587C15"/>
    <w:rsid w:val="0CF530C0"/>
    <w:rsid w:val="19C27958"/>
    <w:rsid w:val="1AF412AC"/>
    <w:rsid w:val="1E537914"/>
    <w:rsid w:val="1E7045E3"/>
    <w:rsid w:val="222F19E1"/>
    <w:rsid w:val="252F2B30"/>
    <w:rsid w:val="257B4DB6"/>
    <w:rsid w:val="26BD2267"/>
    <w:rsid w:val="2AD87F11"/>
    <w:rsid w:val="357516E2"/>
    <w:rsid w:val="38A6205E"/>
    <w:rsid w:val="3AC724E5"/>
    <w:rsid w:val="3DD73C21"/>
    <w:rsid w:val="41A11698"/>
    <w:rsid w:val="41FC6F33"/>
    <w:rsid w:val="46C671BA"/>
    <w:rsid w:val="47E41277"/>
    <w:rsid w:val="4C330E9F"/>
    <w:rsid w:val="4C5837F2"/>
    <w:rsid w:val="4E223544"/>
    <w:rsid w:val="4E7C6F0F"/>
    <w:rsid w:val="543F5CF9"/>
    <w:rsid w:val="57156F0C"/>
    <w:rsid w:val="68256CE1"/>
    <w:rsid w:val="740C584A"/>
    <w:rsid w:val="79075860"/>
    <w:rsid w:val="7B5B58E2"/>
    <w:rsid w:val="7D1E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2020-10-27T13:49:00Z</dcterms:created>
  <dc:creator>Administrator</dc:creator>
  <cp:lastModifiedBy>Administrator</cp:lastModifiedBy>
  <dcterms:modified xsi:type="dcterms:W3CDTF">2020-10-27T13:56:30Z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