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numPr>
          <w:numId w:val="0"/>
        </w:numPr>
        <w:wordWrap w:val="0"/>
        <w:snapToGrid/>
        <w:spacing w:before="0" w:after="0" w:line="240" w:lineRule="auto"/>
        <w:ind w:right="0" w:firstLine="0"/>
        <w:jc w:val="center"/>
        <w:rPr>
          <w:rFonts w:hint="default" w:ascii="黑体" w:hAnsi="黑体" w:eastAsia="黑体"/>
          <w:color w:val="000000"/>
          <w:spacing w:val="20"/>
          <w:position w:val="0"/>
          <w:sz w:val="36"/>
          <w:szCs w:val="36"/>
        </w:rPr>
      </w:pPr>
      <w:r>
        <w:rPr>
          <w:rFonts w:hint="eastAsia" w:ascii="黑体" w:hAnsi="黑体" w:eastAsia="黑体"/>
          <w:color w:val="000000"/>
          <w:spacing w:val="20"/>
          <w:position w:val="0"/>
          <w:sz w:val="36"/>
          <w:szCs w:val="36"/>
          <w:lang w:val="en-US" w:eastAsia="zh-CN"/>
        </w:rPr>
        <w:t>2021年</w:t>
      </w:r>
      <w:r>
        <w:rPr>
          <w:rFonts w:hint="eastAsia" w:ascii="黑体" w:hAnsi="黑体" w:eastAsia="黑体"/>
          <w:color w:val="000000"/>
          <w:spacing w:val="20"/>
          <w:position w:val="0"/>
          <w:sz w:val="36"/>
          <w:szCs w:val="36"/>
          <w:lang w:eastAsia="zh-CN"/>
        </w:rPr>
        <w:t>厦门市新教育</w:t>
      </w:r>
      <w:r>
        <w:rPr>
          <w:rFonts w:hint="default" w:ascii="黑体" w:hAnsi="黑体" w:eastAsia="黑体"/>
          <w:color w:val="000000"/>
          <w:spacing w:val="20"/>
          <w:position w:val="0"/>
          <w:sz w:val="36"/>
          <w:szCs w:val="36"/>
        </w:rPr>
        <w:t>学</w:t>
      </w:r>
      <w:r>
        <w:rPr>
          <w:rFonts w:hint="eastAsia" w:ascii="黑体" w:hAnsi="黑体" w:eastAsia="黑体"/>
          <w:color w:val="000000"/>
          <w:spacing w:val="20"/>
          <w:position w:val="0"/>
          <w:sz w:val="36"/>
          <w:szCs w:val="36"/>
          <w:lang w:eastAsia="zh-CN"/>
        </w:rPr>
        <w:t>校</w:t>
      </w:r>
      <w:r>
        <w:rPr>
          <w:rFonts w:hint="default" w:ascii="黑体" w:hAnsi="黑体" w:eastAsia="黑体"/>
          <w:color w:val="000000"/>
          <w:spacing w:val="20"/>
          <w:position w:val="0"/>
          <w:sz w:val="36"/>
          <w:szCs w:val="36"/>
        </w:rPr>
        <w:t>聘用制教师报名表</w:t>
      </w:r>
    </w:p>
    <w:tbl>
      <w:tblPr>
        <w:tblW w:w="957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7"/>
        <w:gridCol w:w="590"/>
        <w:gridCol w:w="528"/>
        <w:gridCol w:w="450"/>
        <w:gridCol w:w="398"/>
        <w:gridCol w:w="6"/>
        <w:gridCol w:w="391"/>
        <w:gridCol w:w="707"/>
        <w:gridCol w:w="156"/>
        <w:gridCol w:w="43"/>
        <w:gridCol w:w="549"/>
        <w:gridCol w:w="54"/>
        <w:gridCol w:w="853"/>
        <w:gridCol w:w="741"/>
        <w:gridCol w:w="459"/>
        <w:gridCol w:w="195"/>
        <w:gridCol w:w="444"/>
        <w:gridCol w:w="468"/>
        <w:gridCol w:w="18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姓   名</w:t>
            </w:r>
          </w:p>
        </w:tc>
        <w:tc>
          <w:tcPr>
            <w:tcW w:w="13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性  别</w:t>
            </w:r>
          </w:p>
        </w:tc>
        <w:tc>
          <w:tcPr>
            <w:tcW w:w="8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出生年月</w:t>
            </w:r>
          </w:p>
        </w:tc>
        <w:tc>
          <w:tcPr>
            <w:tcW w:w="15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/>
              <w:jc w:val="center"/>
              <w:rPr>
                <w:rFonts w:hint="eastAsia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pacing w:val="0"/>
                <w:position w:val="0"/>
                <w:sz w:val="24"/>
                <w:szCs w:val="24"/>
                <w:lang w:eastAsia="zh-CN"/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  <w:jc w:val="center"/>
        </w:trPr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曾用名</w:t>
            </w:r>
          </w:p>
        </w:tc>
        <w:tc>
          <w:tcPr>
            <w:tcW w:w="13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民族</w:t>
            </w:r>
          </w:p>
        </w:tc>
        <w:tc>
          <w:tcPr>
            <w:tcW w:w="80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籍   贯</w:t>
            </w:r>
          </w:p>
        </w:tc>
        <w:tc>
          <w:tcPr>
            <w:tcW w:w="15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  <w:jc w:val="center"/>
        </w:trPr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身份证号</w:t>
            </w:r>
          </w:p>
        </w:tc>
        <w:tc>
          <w:tcPr>
            <w:tcW w:w="32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5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健康情况</w:t>
            </w:r>
          </w:p>
        </w:tc>
        <w:tc>
          <w:tcPr>
            <w:tcW w:w="15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both"/>
              <w:rPr>
                <w:rFonts w:hint="eastAsia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8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政治面貌</w:t>
            </w:r>
          </w:p>
        </w:tc>
        <w:tc>
          <w:tcPr>
            <w:tcW w:w="1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入党时间</w:t>
            </w:r>
          </w:p>
        </w:tc>
        <w:tc>
          <w:tcPr>
            <w:tcW w:w="149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联系电话</w:t>
            </w:r>
          </w:p>
        </w:tc>
        <w:tc>
          <w:tcPr>
            <w:tcW w:w="29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户口所在地</w:t>
            </w:r>
          </w:p>
        </w:tc>
        <w:tc>
          <w:tcPr>
            <w:tcW w:w="830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现居住地址</w:t>
            </w:r>
          </w:p>
        </w:tc>
        <w:tc>
          <w:tcPr>
            <w:tcW w:w="830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申报</w:t>
            </w:r>
            <w:r>
              <w:rPr>
                <w:rFonts w:hint="eastAsia" w:ascii="宋体" w:hAnsi="宋体"/>
                <w:b/>
                <w:color w:val="000000"/>
                <w:spacing w:val="0"/>
                <w:position w:val="0"/>
                <w:sz w:val="24"/>
                <w:szCs w:val="24"/>
                <w:lang w:eastAsia="zh-CN"/>
              </w:rPr>
              <w:t>学段、</w:t>
            </w: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学科</w:t>
            </w:r>
          </w:p>
        </w:tc>
        <w:tc>
          <w:tcPr>
            <w:tcW w:w="32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/>
                <w:b w:val="0"/>
                <w:bCs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  <w:t>小学（或中学）数学</w:t>
            </w:r>
          </w:p>
        </w:tc>
        <w:tc>
          <w:tcPr>
            <w:tcW w:w="15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任教过年级</w:t>
            </w:r>
          </w:p>
        </w:tc>
        <w:tc>
          <w:tcPr>
            <w:tcW w:w="3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 w:val="0"/>
                <w:bCs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  <w:t>三四五年级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eastAsia" w:ascii="宋体" w:hAnsi="宋体"/>
                <w:b/>
                <w:color w:val="000000"/>
                <w:spacing w:val="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pacing w:val="0"/>
                <w:position w:val="0"/>
                <w:sz w:val="24"/>
                <w:szCs w:val="24"/>
                <w:lang w:eastAsia="zh-CN"/>
              </w:rPr>
              <w:t>曾担任</w:t>
            </w:r>
          </w:p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pacing w:val="0"/>
                <w:position w:val="0"/>
                <w:sz w:val="24"/>
                <w:szCs w:val="24"/>
                <w:lang w:eastAsia="zh-CN"/>
              </w:rPr>
              <w:t>职务</w:t>
            </w:r>
          </w:p>
        </w:tc>
        <w:tc>
          <w:tcPr>
            <w:tcW w:w="32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/>
                <w:b w:val="0"/>
                <w:bCs/>
                <w:color w:val="000000"/>
                <w:spacing w:val="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 w:val="0"/>
                <w:bCs/>
                <w:color w:val="000000"/>
                <w:spacing w:val="0"/>
                <w:position w:val="0"/>
                <w:sz w:val="24"/>
                <w:szCs w:val="24"/>
                <w:lang w:eastAsia="zh-CN"/>
              </w:rPr>
              <w:t>段长、备课组长、教研组长等</w:t>
            </w:r>
          </w:p>
        </w:tc>
        <w:tc>
          <w:tcPr>
            <w:tcW w:w="502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8"/>
                <w:szCs w:val="28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8"/>
                <w:szCs w:val="28"/>
              </w:rPr>
              <w:t>承诺一经录取，绝不反悔。</w:t>
            </w:r>
          </w:p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 xml:space="preserve">是（  </w:t>
            </w:r>
            <w:r>
              <w:rPr>
                <w:rFonts w:hint="eastAsia" w:ascii="宋体" w:hAnsi="宋体"/>
                <w:b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）否（   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2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学  历</w:t>
            </w:r>
          </w:p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情 况</w:t>
            </w:r>
          </w:p>
        </w:tc>
        <w:tc>
          <w:tcPr>
            <w:tcW w:w="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全日制</w:t>
            </w:r>
          </w:p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教  育</w:t>
            </w:r>
          </w:p>
        </w:tc>
        <w:tc>
          <w:tcPr>
            <w:tcW w:w="7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both"/>
              <w:rPr>
                <w:rFonts w:hint="eastAsia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何时何校何专业毕业</w:t>
            </w:r>
          </w:p>
        </w:tc>
        <w:tc>
          <w:tcPr>
            <w:tcW w:w="50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2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第  二</w:t>
            </w:r>
          </w:p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学  历</w:t>
            </w:r>
          </w:p>
        </w:tc>
        <w:tc>
          <w:tcPr>
            <w:tcW w:w="7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4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何时何校何专业毕业</w:t>
            </w:r>
          </w:p>
        </w:tc>
        <w:tc>
          <w:tcPr>
            <w:tcW w:w="50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5" w:hRule="atLeast"/>
          <w:jc w:val="center"/>
        </w:trPr>
        <w:tc>
          <w:tcPr>
            <w:tcW w:w="12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9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学 位</w:t>
            </w:r>
          </w:p>
        </w:tc>
        <w:tc>
          <w:tcPr>
            <w:tcW w:w="22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both"/>
              <w:rPr>
                <w:rFonts w:hint="eastAsia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30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  <w:t>是否愿意当班主任</w:t>
            </w:r>
          </w:p>
        </w:tc>
        <w:tc>
          <w:tcPr>
            <w:tcW w:w="27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both"/>
              <w:rPr>
                <w:rFonts w:hint="eastAsia" w:ascii="宋体" w:hAnsi="宋体" w:eastAsia="宋体"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是（  ）</w:t>
            </w:r>
            <w:r>
              <w:rPr>
                <w:rFonts w:hint="eastAsia" w:ascii="宋体" w:hAnsi="宋体"/>
                <w:b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否（   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7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教师资格种类</w:t>
            </w:r>
          </w:p>
        </w:tc>
        <w:tc>
          <w:tcPr>
            <w:tcW w:w="215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both"/>
              <w:rPr>
                <w:rFonts w:hint="eastAsia" w:ascii="宋体" w:hAnsi="宋体" w:eastAsia="宋体"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  <w:t>高级中学教师资格</w:t>
            </w:r>
          </w:p>
        </w:tc>
        <w:tc>
          <w:tcPr>
            <w:tcW w:w="21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教师资格证书编号</w:t>
            </w:r>
          </w:p>
        </w:tc>
        <w:tc>
          <w:tcPr>
            <w:tcW w:w="3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7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普通话等级</w:t>
            </w:r>
          </w:p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(分数)</w:t>
            </w:r>
          </w:p>
        </w:tc>
        <w:tc>
          <w:tcPr>
            <w:tcW w:w="215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both"/>
              <w:rPr>
                <w:rFonts w:hint="eastAsia" w:ascii="宋体" w:hAnsi="宋体" w:eastAsia="宋体"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1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普通话等级</w:t>
            </w:r>
          </w:p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证书编号</w:t>
            </w:r>
          </w:p>
        </w:tc>
        <w:tc>
          <w:tcPr>
            <w:tcW w:w="3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both"/>
              <w:rPr>
                <w:rFonts w:hint="default" w:ascii="宋体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3" w:hRule="atLeast"/>
          <w:jc w:val="center"/>
        </w:trPr>
        <w:tc>
          <w:tcPr>
            <w:tcW w:w="6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36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学</w:t>
            </w:r>
          </w:p>
          <w:p>
            <w:pPr>
              <w:numPr>
                <w:numId w:val="0"/>
              </w:numPr>
              <w:wordWrap w:val="0"/>
              <w:snapToGrid/>
              <w:spacing w:before="0" w:after="0" w:line="36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习</w:t>
            </w:r>
          </w:p>
          <w:p>
            <w:pPr>
              <w:numPr>
                <w:numId w:val="0"/>
              </w:numPr>
              <w:wordWrap w:val="0"/>
              <w:snapToGrid/>
              <w:spacing w:before="0" w:after="0" w:line="36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工作</w:t>
            </w:r>
          </w:p>
          <w:p>
            <w:pPr>
              <w:numPr>
                <w:numId w:val="0"/>
              </w:numPr>
              <w:wordWrap w:val="0"/>
              <w:snapToGrid/>
              <w:spacing w:before="0" w:after="0" w:line="36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简</w:t>
            </w:r>
          </w:p>
          <w:p>
            <w:pPr>
              <w:numPr>
                <w:numId w:val="0"/>
              </w:numPr>
              <w:wordWrap w:val="0"/>
              <w:snapToGrid/>
              <w:spacing w:before="0" w:after="0" w:line="36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-14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历</w:t>
            </w:r>
          </w:p>
        </w:tc>
        <w:tc>
          <w:tcPr>
            <w:tcW w:w="19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起止年月</w:t>
            </w:r>
          </w:p>
        </w:tc>
        <w:tc>
          <w:tcPr>
            <w:tcW w:w="459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学校、工作单位</w:t>
            </w:r>
          </w:p>
        </w:tc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</w:pPr>
            <w:r>
              <w:rPr>
                <w:rFonts w:hint="default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</w:rPr>
              <w:t>职 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6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eastAsia="宋体"/>
                <w:sz w:val="24"/>
              </w:rPr>
              <w:t>2011</w:t>
            </w:r>
            <w:r>
              <w:rPr>
                <w:rFonts w:hint="eastAsia" w:eastAsia="宋体"/>
                <w:sz w:val="24"/>
              </w:rPr>
              <w:t>.09</w:t>
            </w:r>
            <w:r>
              <w:rPr>
                <w:rFonts w:hint="eastAsia" w:eastAsia="宋体"/>
                <w:b/>
                <w:bCs/>
                <w:sz w:val="24"/>
              </w:rPr>
              <w:t>--</w:t>
            </w:r>
            <w:r>
              <w:rPr>
                <w:rFonts w:eastAsia="宋体"/>
                <w:sz w:val="24"/>
              </w:rPr>
              <w:t>2015</w:t>
            </w:r>
            <w:r>
              <w:rPr>
                <w:rFonts w:hint="eastAsia" w:eastAsia="宋体"/>
                <w:sz w:val="24"/>
              </w:rPr>
              <w:t>.07</w:t>
            </w:r>
          </w:p>
        </w:tc>
        <w:tc>
          <w:tcPr>
            <w:tcW w:w="459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ind w:left="210" w:leftChars="100"/>
              <w:rPr>
                <w:rFonts w:hint="eastAsia" w:ascii="宋体" w:hAnsi="宋体" w:eastAsia="宋体"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24"/>
              </w:rPr>
              <w:t>XX大学数学与应用数学专业学习</w:t>
            </w:r>
          </w:p>
        </w:tc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  <w:t>学生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6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eastAsia="宋体"/>
                <w:sz w:val="24"/>
              </w:rPr>
              <w:t>2015</w:t>
            </w:r>
            <w:r>
              <w:rPr>
                <w:rFonts w:hint="eastAsia" w:eastAsia="宋体"/>
                <w:sz w:val="24"/>
              </w:rPr>
              <w:t>.07--</w:t>
            </w:r>
            <w:r>
              <w:rPr>
                <w:rFonts w:eastAsia="宋体"/>
                <w:sz w:val="24"/>
              </w:rPr>
              <w:t>2016</w:t>
            </w:r>
            <w:r>
              <w:rPr>
                <w:rFonts w:hint="eastAsia" w:eastAsia="宋体"/>
                <w:sz w:val="24"/>
              </w:rPr>
              <w:t>.08</w:t>
            </w:r>
          </w:p>
        </w:tc>
        <w:tc>
          <w:tcPr>
            <w:tcW w:w="459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  <w:t>待业</w:t>
            </w:r>
          </w:p>
        </w:tc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6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eastAsia="宋体"/>
                <w:sz w:val="24"/>
              </w:rPr>
              <w:t>2016</w:t>
            </w:r>
            <w:r>
              <w:rPr>
                <w:rFonts w:hint="eastAsia" w:eastAsia="宋体"/>
                <w:sz w:val="24"/>
              </w:rPr>
              <w:t>.08--</w:t>
            </w:r>
            <w:r>
              <w:rPr>
                <w:rFonts w:eastAsia="宋体"/>
                <w:sz w:val="24"/>
              </w:rPr>
              <w:t xml:space="preserve"> </w:t>
            </w:r>
          </w:p>
        </w:tc>
        <w:tc>
          <w:tcPr>
            <w:tcW w:w="459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sz w:val="24"/>
              </w:rPr>
              <w:t>厦门市XX学校</w:t>
            </w:r>
          </w:p>
        </w:tc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  <w:t>教师、备课组长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6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96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459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3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/>
                <w:color w:val="000000"/>
                <w:spacing w:val="0"/>
                <w:positio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6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eastAsia" w:ascii="宋体" w:hAnsi="宋体" w:eastAsia="宋体"/>
                <w:b/>
                <w:color w:val="000000"/>
                <w:spacing w:val="0"/>
                <w:positio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pacing w:val="0"/>
                <w:position w:val="0"/>
                <w:sz w:val="24"/>
                <w:szCs w:val="24"/>
                <w:lang w:eastAsia="zh-CN"/>
              </w:rPr>
              <w:t>奖惩情况</w:t>
            </w:r>
          </w:p>
        </w:tc>
        <w:tc>
          <w:tcPr>
            <w:tcW w:w="8896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numPr>
                <w:numId w:val="0"/>
              </w:numPr>
              <w:wordWrap w:val="0"/>
              <w:snapToGrid/>
              <w:spacing w:before="0" w:after="0" w:line="240" w:lineRule="auto"/>
              <w:ind w:right="0" w:firstLine="0"/>
              <w:jc w:val="center"/>
              <w:rPr>
                <w:rFonts w:hint="default" w:ascii="宋体" w:hAnsi="宋体" w:eastAsia="宋体"/>
                <w:color w:val="000000"/>
                <w:spacing w:val="0"/>
                <w:position w:val="0"/>
                <w:sz w:val="24"/>
                <w:szCs w:val="24"/>
              </w:rPr>
            </w:pPr>
          </w:p>
        </w:tc>
      </w:tr>
    </w:tbl>
    <w:p>
      <w:pPr>
        <w:numPr>
          <w:numId w:val="0"/>
        </w:numPr>
        <w:wordWrap w:val="0"/>
        <w:snapToGrid/>
        <w:spacing w:before="0" w:after="0" w:line="480" w:lineRule="exact"/>
        <w:ind w:right="0" w:firstLine="562"/>
        <w:jc w:val="left"/>
        <w:rPr>
          <w:rFonts w:hint="default" w:ascii="Calibri" w:hAnsi="宋体" w:eastAsia="宋体"/>
          <w:color w:val="auto"/>
          <w:position w:val="0"/>
          <w:sz w:val="21"/>
          <w:szCs w:val="21"/>
        </w:rPr>
      </w:pPr>
      <w:r>
        <w:rPr>
          <w:rFonts w:hint="default" w:ascii="宋体" w:hAnsi="宋体" w:eastAsia="宋体"/>
          <w:b/>
          <w:color w:val="000000"/>
          <w:spacing w:val="0"/>
          <w:position w:val="0"/>
          <w:sz w:val="28"/>
          <w:szCs w:val="28"/>
        </w:rPr>
        <w:t>说明：表格发至邮箱：</w:t>
      </w:r>
      <w:r>
        <w:rPr>
          <w:rFonts w:hint="eastAsia" w:ascii="宋体" w:hAnsi="宋体"/>
          <w:b/>
          <w:color w:val="000000"/>
          <w:spacing w:val="0"/>
          <w:position w:val="0"/>
          <w:sz w:val="28"/>
          <w:szCs w:val="28"/>
          <w:lang w:val="en-US" w:eastAsia="zh-CN"/>
        </w:rPr>
        <w:t>xmxjyxx</w:t>
      </w:r>
      <w:r>
        <w:rPr>
          <w:rFonts w:hint="default" w:ascii="宋体" w:hAnsi="宋体" w:eastAsia="宋体"/>
          <w:b/>
          <w:color w:val="000000"/>
          <w:spacing w:val="0"/>
          <w:position w:val="0"/>
          <w:sz w:val="28"/>
          <w:szCs w:val="28"/>
        </w:rPr>
        <w:t>@</w:t>
      </w:r>
      <w:r>
        <w:rPr>
          <w:rFonts w:hint="eastAsia" w:ascii="宋体" w:hAnsi="宋体"/>
          <w:b/>
          <w:color w:val="000000"/>
          <w:spacing w:val="0"/>
          <w:position w:val="0"/>
          <w:sz w:val="28"/>
          <w:szCs w:val="28"/>
          <w:lang w:val="en-US" w:eastAsia="zh-CN"/>
        </w:rPr>
        <w:t>163</w:t>
      </w:r>
      <w:r>
        <w:rPr>
          <w:rFonts w:hint="default" w:ascii="宋体" w:hAnsi="宋体" w:eastAsia="宋体"/>
          <w:b/>
          <w:color w:val="000000"/>
          <w:spacing w:val="0"/>
          <w:position w:val="0"/>
          <w:sz w:val="28"/>
          <w:szCs w:val="28"/>
        </w:rPr>
        <w:t>.com</w:t>
      </w:r>
    </w:p>
    <w:sectPr>
      <w:footnotePr>
        <w:numFmt w:val="decimal"/>
      </w:footnotePr>
      <w:pgSz w:w="11906" w:h="16838"/>
      <w:pgMar w:top="1701" w:right="1440" w:bottom="1440" w:left="1440" w:header="708" w:footer="708" w:gutter="0"/>
      <w:pgNumType w:fmt="decimal"/>
      <w:cols w:space="720" w:num="1"/>
      <w:docGrid w:linePitch="360" w:charSpace="61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800"/>
  <w:displayHorizontalDrawingGridEvery w:val="0"/>
  <w:displayVerticalDrawingGridEvery w:val="2"/>
  <w:noPunctuationKerning w:val="1"/>
  <w:characterSpacingControl w:val="doNotCompress"/>
  <w:compat>
    <w:spaceForUL/>
    <w:balanceSingleByteDoubleByteWidth/>
    <w:doNotLeaveBackslashAlone/>
    <w:ulTrailSpace/>
    <w:doNotExpandShiftReturn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28" w:semiHidden="0" w:name="toc 1"/>
    <w:lsdException w:qFormat="1" w:unhideWhenUsed="0" w:uiPriority="29" w:semiHidden="0" w:name="toc 2"/>
    <w:lsdException w:qFormat="1" w:unhideWhenUsed="0" w:uiPriority="30" w:semiHidden="0" w:name="toc 3"/>
    <w:lsdException w:qFormat="1" w:unhideWhenUsed="0" w:uiPriority="31" w:semiHidden="0" w:name="toc 4"/>
    <w:lsdException w:qFormat="1" w:unhideWhenUsed="0" w:uiPriority="32" w:semiHidden="0" w:name="toc 5"/>
    <w:lsdException w:qFormat="1" w:unhideWhenUsed="0" w:uiPriority="33" w:semiHidden="0" w:name="toc 6"/>
    <w:lsdException w:qFormat="1" w:unhideWhenUsed="0" w:uiPriority="34" w:semiHidden="0" w:name="toc 7"/>
    <w:lsdException w:qFormat="1" w:unhideWhenUsed="0" w:uiPriority="35" w:semiHidden="0" w:name="toc 8"/>
    <w:lsdException w:qFormat="1" w:unhideWhenUsed="0" w:uiPriority="36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2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6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18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1"/>
    <w:pPr>
      <w:jc w:val="both"/>
    </w:pPr>
    <w:rPr>
      <w:rFonts w:ascii="Times New Roman" w:hAnsi="Times New Roman" w:eastAsia="宋体" w:cs="Times New Roman"/>
      <w:w w:val="100"/>
      <w:sz w:val="21"/>
      <w:szCs w:val="21"/>
      <w:shd w:val="clear" w:color="auto" w:fill="auto"/>
    </w:rPr>
  </w:style>
  <w:style w:type="paragraph" w:styleId="2">
    <w:name w:val="heading 1"/>
    <w:next w:val="1"/>
    <w:qFormat/>
    <w:uiPriority w:val="7"/>
    <w:pPr>
      <w:jc w:val="both"/>
    </w:pPr>
    <w:rPr>
      <w:rFonts w:ascii="Times New Roman" w:hAnsi="Times New Roman" w:eastAsia="宋体" w:cs="Times New Roman"/>
      <w:w w:val="100"/>
      <w:sz w:val="28"/>
      <w:szCs w:val="28"/>
      <w:shd w:val="clear" w:color="auto" w:fill="auto"/>
    </w:rPr>
  </w:style>
  <w:style w:type="paragraph" w:styleId="3">
    <w:name w:val="heading 2"/>
    <w:next w:val="1"/>
    <w:qFormat/>
    <w:uiPriority w:val="8"/>
    <w:pPr>
      <w:jc w:val="both"/>
    </w:pPr>
    <w:rPr>
      <w:rFonts w:ascii="Times New Roman" w:hAnsi="Times New Roman" w:eastAsia="宋体" w:cs="Times New Roman"/>
      <w:w w:val="100"/>
      <w:sz w:val="21"/>
      <w:szCs w:val="21"/>
      <w:shd w:val="clear" w:color="auto" w:fill="auto"/>
    </w:rPr>
  </w:style>
  <w:style w:type="paragraph" w:styleId="4">
    <w:name w:val="heading 3"/>
    <w:next w:val="1"/>
    <w:qFormat/>
    <w:uiPriority w:val="9"/>
    <w:pPr>
      <w:ind w:left="1000" w:hanging="400"/>
      <w:jc w:val="both"/>
    </w:pPr>
    <w:rPr>
      <w:rFonts w:ascii="Times New Roman" w:hAnsi="Times New Roman" w:eastAsia="宋体" w:cs="Times New Roman"/>
      <w:w w:val="100"/>
      <w:sz w:val="21"/>
      <w:szCs w:val="21"/>
      <w:shd w:val="clear" w:color="auto" w:fill="auto"/>
    </w:rPr>
  </w:style>
  <w:style w:type="paragraph" w:styleId="5">
    <w:name w:val="heading 4"/>
    <w:next w:val="1"/>
    <w:qFormat/>
    <w:uiPriority w:val="10"/>
    <w:pPr>
      <w:ind w:left="1200" w:hanging="400"/>
      <w:jc w:val="both"/>
    </w:pPr>
    <w:rPr>
      <w:rFonts w:ascii="Times New Roman" w:hAnsi="Times New Roman" w:eastAsia="宋体" w:cs="Times New Roman"/>
      <w:b/>
      <w:w w:val="100"/>
      <w:sz w:val="21"/>
      <w:szCs w:val="21"/>
      <w:shd w:val="clear" w:color="auto" w:fill="auto"/>
    </w:rPr>
  </w:style>
  <w:style w:type="paragraph" w:styleId="6">
    <w:name w:val="heading 5"/>
    <w:next w:val="1"/>
    <w:qFormat/>
    <w:uiPriority w:val="11"/>
    <w:pPr>
      <w:ind w:left="1400" w:hanging="400"/>
      <w:jc w:val="both"/>
    </w:pPr>
    <w:rPr>
      <w:rFonts w:ascii="Times New Roman" w:hAnsi="Times New Roman" w:eastAsia="宋体" w:cs="Times New Roman"/>
      <w:w w:val="100"/>
      <w:sz w:val="21"/>
      <w:szCs w:val="21"/>
      <w:shd w:val="clear" w:color="auto" w:fill="auto"/>
    </w:rPr>
  </w:style>
  <w:style w:type="paragraph" w:styleId="7">
    <w:name w:val="heading 6"/>
    <w:next w:val="1"/>
    <w:qFormat/>
    <w:uiPriority w:val="12"/>
    <w:pPr>
      <w:ind w:left="1600" w:hanging="400"/>
      <w:jc w:val="both"/>
    </w:pPr>
    <w:rPr>
      <w:rFonts w:ascii="Times New Roman" w:hAnsi="Times New Roman" w:eastAsia="宋体" w:cs="Times New Roman"/>
      <w:b/>
      <w:w w:val="100"/>
      <w:sz w:val="21"/>
      <w:szCs w:val="21"/>
      <w:shd w:val="clear" w:color="auto" w:fill="auto"/>
    </w:rPr>
  </w:style>
  <w:style w:type="paragraph" w:styleId="8">
    <w:name w:val="heading 7"/>
    <w:next w:val="1"/>
    <w:qFormat/>
    <w:uiPriority w:val="13"/>
    <w:pPr>
      <w:ind w:left="1800" w:hanging="400"/>
      <w:jc w:val="both"/>
    </w:pPr>
    <w:rPr>
      <w:rFonts w:ascii="Times New Roman" w:hAnsi="Times New Roman" w:eastAsia="宋体" w:cs="Times New Roman"/>
      <w:w w:val="100"/>
      <w:sz w:val="21"/>
      <w:szCs w:val="21"/>
      <w:shd w:val="clear" w:color="auto" w:fill="auto"/>
    </w:rPr>
  </w:style>
  <w:style w:type="paragraph" w:styleId="9">
    <w:name w:val="heading 8"/>
    <w:next w:val="1"/>
    <w:qFormat/>
    <w:uiPriority w:val="14"/>
    <w:pPr>
      <w:ind w:left="2000" w:hanging="400"/>
      <w:jc w:val="both"/>
    </w:pPr>
    <w:rPr>
      <w:rFonts w:ascii="Times New Roman" w:hAnsi="Times New Roman" w:eastAsia="宋体" w:cs="Times New Roman"/>
      <w:w w:val="100"/>
      <w:sz w:val="21"/>
      <w:szCs w:val="21"/>
      <w:shd w:val="clear" w:color="auto" w:fill="auto"/>
    </w:rPr>
  </w:style>
  <w:style w:type="paragraph" w:styleId="10">
    <w:name w:val="heading 9"/>
    <w:next w:val="1"/>
    <w:qFormat/>
    <w:uiPriority w:val="15"/>
    <w:pPr>
      <w:ind w:left="2200" w:hanging="400"/>
      <w:jc w:val="both"/>
    </w:pPr>
    <w:rPr>
      <w:rFonts w:ascii="Times New Roman" w:hAnsi="Times New Roman" w:eastAsia="宋体" w:cs="Times New Roman"/>
      <w:w w:val="100"/>
      <w:sz w:val="21"/>
      <w:szCs w:val="21"/>
      <w:shd w:val="clear" w:color="auto" w:fill="auto"/>
    </w:rPr>
  </w:style>
  <w:style w:type="character" w:default="1" w:styleId="22">
    <w:name w:val="Default Paragraph Font"/>
    <w:qFormat/>
    <w:uiPriority w:val="2"/>
    <w:rPr>
      <w:w w:val="100"/>
      <w:sz w:val="21"/>
      <w:szCs w:val="21"/>
      <w:shd w:val="clear" w:color="auto" w:fill="auto"/>
    </w:rPr>
  </w:style>
  <w:style w:type="paragraph" w:styleId="11">
    <w:name w:val="toc 7"/>
    <w:next w:val="1"/>
    <w:qFormat/>
    <w:uiPriority w:val="34"/>
    <w:pPr>
      <w:ind w:left="2550" w:firstLine="0"/>
      <w:jc w:val="both"/>
    </w:pPr>
    <w:rPr>
      <w:rFonts w:ascii="Times New Roman" w:hAnsi="Times New Roman" w:eastAsia="宋体" w:cs="Times New Roman"/>
      <w:w w:val="100"/>
      <w:sz w:val="21"/>
      <w:szCs w:val="21"/>
      <w:shd w:val="clear" w:color="auto" w:fill="auto"/>
    </w:rPr>
  </w:style>
  <w:style w:type="paragraph" w:styleId="12">
    <w:name w:val="toc 5"/>
    <w:next w:val="1"/>
    <w:qFormat/>
    <w:uiPriority w:val="32"/>
    <w:pPr>
      <w:ind w:left="1700" w:firstLine="0"/>
      <w:jc w:val="both"/>
    </w:pPr>
    <w:rPr>
      <w:rFonts w:ascii="Times New Roman" w:hAnsi="Times New Roman" w:eastAsia="宋体" w:cs="Times New Roman"/>
      <w:w w:val="100"/>
      <w:sz w:val="21"/>
      <w:szCs w:val="21"/>
      <w:shd w:val="clear" w:color="auto" w:fill="auto"/>
    </w:rPr>
  </w:style>
  <w:style w:type="paragraph" w:styleId="13">
    <w:name w:val="toc 3"/>
    <w:next w:val="1"/>
    <w:qFormat/>
    <w:uiPriority w:val="30"/>
    <w:pPr>
      <w:ind w:left="850" w:firstLine="0"/>
      <w:jc w:val="both"/>
    </w:pPr>
    <w:rPr>
      <w:rFonts w:ascii="Times New Roman" w:hAnsi="Times New Roman" w:eastAsia="宋体" w:cs="Times New Roman"/>
      <w:w w:val="100"/>
      <w:sz w:val="21"/>
      <w:szCs w:val="21"/>
      <w:shd w:val="clear" w:color="auto" w:fill="auto"/>
    </w:rPr>
  </w:style>
  <w:style w:type="paragraph" w:styleId="14">
    <w:name w:val="toc 8"/>
    <w:next w:val="1"/>
    <w:qFormat/>
    <w:uiPriority w:val="35"/>
    <w:pPr>
      <w:ind w:left="2975" w:firstLine="0"/>
      <w:jc w:val="both"/>
    </w:pPr>
    <w:rPr>
      <w:rFonts w:ascii="Times New Roman" w:hAnsi="Times New Roman" w:eastAsia="宋体" w:cs="Times New Roman"/>
      <w:w w:val="100"/>
      <w:sz w:val="21"/>
      <w:szCs w:val="21"/>
      <w:shd w:val="clear" w:color="auto" w:fill="auto"/>
    </w:rPr>
  </w:style>
  <w:style w:type="paragraph" w:styleId="15">
    <w:name w:val="toc 1"/>
    <w:next w:val="1"/>
    <w:qFormat/>
    <w:uiPriority w:val="28"/>
    <w:pPr>
      <w:jc w:val="both"/>
    </w:pPr>
    <w:rPr>
      <w:rFonts w:ascii="Times New Roman" w:hAnsi="Times New Roman" w:eastAsia="宋体" w:cs="Times New Roman"/>
      <w:w w:val="100"/>
      <w:sz w:val="21"/>
      <w:szCs w:val="21"/>
      <w:shd w:val="clear" w:color="auto" w:fill="auto"/>
    </w:rPr>
  </w:style>
  <w:style w:type="paragraph" w:styleId="16">
    <w:name w:val="toc 4"/>
    <w:next w:val="1"/>
    <w:qFormat/>
    <w:uiPriority w:val="31"/>
    <w:pPr>
      <w:ind w:left="1275" w:firstLine="0"/>
      <w:jc w:val="both"/>
    </w:pPr>
    <w:rPr>
      <w:rFonts w:ascii="Times New Roman" w:hAnsi="Times New Roman" w:eastAsia="宋体" w:cs="Times New Roman"/>
      <w:w w:val="100"/>
      <w:sz w:val="21"/>
      <w:szCs w:val="21"/>
      <w:shd w:val="clear" w:color="auto" w:fill="auto"/>
    </w:rPr>
  </w:style>
  <w:style w:type="paragraph" w:styleId="17">
    <w:name w:val="Subtitle"/>
    <w:qFormat/>
    <w:uiPriority w:val="16"/>
    <w:pPr>
      <w:jc w:val="center"/>
    </w:pPr>
    <w:rPr>
      <w:rFonts w:ascii="Times New Roman" w:hAnsi="Times New Roman" w:eastAsia="宋体" w:cs="Times New Roman"/>
      <w:w w:val="100"/>
      <w:sz w:val="24"/>
      <w:szCs w:val="24"/>
      <w:shd w:val="clear" w:color="auto" w:fill="auto"/>
    </w:rPr>
  </w:style>
  <w:style w:type="paragraph" w:styleId="18">
    <w:name w:val="toc 6"/>
    <w:next w:val="1"/>
    <w:qFormat/>
    <w:uiPriority w:val="33"/>
    <w:pPr>
      <w:ind w:left="2125" w:firstLine="0"/>
      <w:jc w:val="both"/>
    </w:pPr>
    <w:rPr>
      <w:rFonts w:ascii="Times New Roman" w:hAnsi="Times New Roman" w:eastAsia="宋体" w:cs="Times New Roman"/>
      <w:w w:val="100"/>
      <w:sz w:val="21"/>
      <w:szCs w:val="21"/>
      <w:shd w:val="clear" w:color="auto" w:fill="auto"/>
    </w:rPr>
  </w:style>
  <w:style w:type="paragraph" w:styleId="19">
    <w:name w:val="toc 2"/>
    <w:next w:val="1"/>
    <w:qFormat/>
    <w:uiPriority w:val="29"/>
    <w:pPr>
      <w:ind w:left="425" w:firstLine="0"/>
      <w:jc w:val="both"/>
    </w:pPr>
    <w:rPr>
      <w:rFonts w:ascii="Times New Roman" w:hAnsi="Times New Roman" w:eastAsia="宋体" w:cs="Times New Roman"/>
      <w:w w:val="100"/>
      <w:sz w:val="21"/>
      <w:szCs w:val="21"/>
      <w:shd w:val="clear" w:color="auto" w:fill="auto"/>
    </w:rPr>
  </w:style>
  <w:style w:type="paragraph" w:styleId="20">
    <w:name w:val="toc 9"/>
    <w:next w:val="1"/>
    <w:qFormat/>
    <w:uiPriority w:val="36"/>
    <w:pPr>
      <w:ind w:left="3400" w:firstLine="0"/>
      <w:jc w:val="both"/>
    </w:pPr>
    <w:rPr>
      <w:rFonts w:ascii="Times New Roman" w:hAnsi="Times New Roman" w:eastAsia="宋体" w:cs="Times New Roman"/>
      <w:w w:val="100"/>
      <w:sz w:val="21"/>
      <w:szCs w:val="21"/>
      <w:shd w:val="clear" w:color="auto" w:fill="auto"/>
    </w:rPr>
  </w:style>
  <w:style w:type="paragraph" w:styleId="21">
    <w:name w:val="Title"/>
    <w:qFormat/>
    <w:uiPriority w:val="6"/>
    <w:pPr>
      <w:jc w:val="center"/>
    </w:pPr>
    <w:rPr>
      <w:rFonts w:ascii="Times New Roman" w:hAnsi="Times New Roman" w:eastAsia="宋体" w:cs="Times New Roman"/>
      <w:b/>
      <w:w w:val="100"/>
      <w:sz w:val="32"/>
      <w:szCs w:val="32"/>
      <w:shd w:val="clear" w:color="auto" w:fill="auto"/>
    </w:rPr>
  </w:style>
  <w:style w:type="character" w:styleId="23">
    <w:name w:val="Strong"/>
    <w:qFormat/>
    <w:uiPriority w:val="20"/>
    <w:rPr>
      <w:b/>
      <w:w w:val="100"/>
      <w:sz w:val="21"/>
      <w:szCs w:val="21"/>
      <w:shd w:val="clear" w:color="auto" w:fill="auto"/>
    </w:rPr>
  </w:style>
  <w:style w:type="character" w:styleId="24">
    <w:name w:val="Emphasis"/>
    <w:qFormat/>
    <w:uiPriority w:val="18"/>
    <w:rPr>
      <w:i/>
      <w:w w:val="100"/>
      <w:sz w:val="21"/>
      <w:szCs w:val="21"/>
      <w:shd w:val="clear" w:color="auto" w:fill="auto"/>
    </w:rPr>
  </w:style>
  <w:style w:type="paragraph" w:customStyle="1" w:styleId="25">
    <w:name w:val="No Spacing"/>
    <w:qFormat/>
    <w:uiPriority w:val="5"/>
    <w:pPr>
      <w:jc w:val="both"/>
    </w:pPr>
    <w:rPr>
      <w:rFonts w:ascii="Times New Roman" w:hAnsi="Times New Roman" w:eastAsia="宋体" w:cs="Times New Roman"/>
      <w:w w:val="100"/>
      <w:sz w:val="21"/>
      <w:szCs w:val="21"/>
      <w:shd w:val="clear" w:color="auto" w:fill="auto"/>
    </w:rPr>
  </w:style>
  <w:style w:type="paragraph" w:customStyle="1" w:styleId="26">
    <w:name w:val="Quote"/>
    <w:qFormat/>
    <w:uiPriority w:val="21"/>
    <w:pPr>
      <w:ind w:left="864" w:right="864" w:firstLine="0"/>
      <w:jc w:val="center"/>
    </w:pPr>
    <w:rPr>
      <w:rFonts w:ascii="Times New Roman" w:hAnsi="Times New Roman" w:eastAsia="宋体" w:cs="Times New Roman"/>
      <w:i/>
      <w:color w:val="404040"/>
      <w:w w:val="100"/>
      <w:sz w:val="21"/>
      <w:szCs w:val="21"/>
      <w:shd w:val="clear" w:color="auto" w:fill="auto"/>
    </w:rPr>
  </w:style>
  <w:style w:type="paragraph" w:customStyle="1" w:styleId="27">
    <w:name w:val="Intense Quote"/>
    <w:qFormat/>
    <w:uiPriority w:val="22"/>
    <w:pPr>
      <w:ind w:left="950" w:right="950" w:firstLine="0"/>
      <w:jc w:val="center"/>
    </w:pPr>
    <w:rPr>
      <w:rFonts w:ascii="Times New Roman" w:hAnsi="Times New Roman" w:eastAsia="宋体" w:cs="Times New Roman"/>
      <w:i/>
      <w:color w:val="5B9BD5"/>
      <w:w w:val="100"/>
      <w:sz w:val="21"/>
      <w:szCs w:val="21"/>
      <w:shd w:val="clear" w:color="auto" w:fill="auto"/>
    </w:rPr>
  </w:style>
  <w:style w:type="paragraph" w:customStyle="1" w:styleId="28">
    <w:name w:val="List Paragraph"/>
    <w:qFormat/>
    <w:uiPriority w:val="26"/>
    <w:pPr>
      <w:ind w:left="850" w:firstLine="0"/>
      <w:jc w:val="both"/>
    </w:pPr>
    <w:rPr>
      <w:rFonts w:ascii="Times New Roman" w:hAnsi="Times New Roman" w:eastAsia="宋体" w:cs="Times New Roman"/>
      <w:w w:val="100"/>
      <w:sz w:val="21"/>
      <w:szCs w:val="21"/>
      <w:shd w:val="clear" w:color="auto" w:fill="auto"/>
    </w:rPr>
  </w:style>
  <w:style w:type="paragraph" w:customStyle="1" w:styleId="29">
    <w:name w:val="TOC Heading"/>
    <w:qFormat/>
    <w:uiPriority w:val="27"/>
    <w:pPr>
      <w:jc w:val="both"/>
    </w:pPr>
    <w:rPr>
      <w:rFonts w:ascii="Times New Roman" w:hAnsi="Times New Roman" w:eastAsia="宋体" w:cs="Times New Roman"/>
      <w:color w:val="2E74B5"/>
      <w:w w:val="100"/>
      <w:sz w:val="32"/>
      <w:szCs w:val="32"/>
      <w:shd w:val="clear" w:color="auto" w:fill="auto"/>
    </w:rPr>
  </w:style>
  <w:style w:type="character" w:customStyle="1" w:styleId="30">
    <w:name w:val="Subtle Emphasis"/>
    <w:qFormat/>
    <w:uiPriority w:val="17"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31">
    <w:name w:val="Intense Emphasis"/>
    <w:qFormat/>
    <w:uiPriority w:val="19"/>
    <w:rPr>
      <w:i/>
      <w:color w:val="5B9BD5"/>
      <w:w w:val="100"/>
      <w:sz w:val="21"/>
      <w:szCs w:val="21"/>
      <w:shd w:val="clear" w:color="auto" w:fill="auto"/>
    </w:rPr>
  </w:style>
  <w:style w:type="character" w:customStyle="1" w:styleId="32">
    <w:name w:val="Subtle Reference"/>
    <w:qFormat/>
    <w:uiPriority w:val="23"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33">
    <w:name w:val="Intense Reference"/>
    <w:qFormat/>
    <w:uiPriority w:val="24"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34">
    <w:name w:val="Book Title"/>
    <w:qFormat/>
    <w:uiPriority w:val="25"/>
    <w:rPr>
      <w:b/>
      <w:i/>
      <w:w w:val="100"/>
      <w:sz w:val="21"/>
      <w:szCs w:val="21"/>
      <w:shd w:val="clear" w:color="auto" w:fill="auto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226</Words>
  <Characters>244</Characters>
  <Lines>0</Lines>
  <Paragraphs>112</Paragraphs>
  <TotalTime>0</TotalTime>
  <ScaleCrop>false</ScaleCrop>
  <LinksUpToDate>false</LinksUpToDate>
  <CharactersWithSpaces>0</CharactersWithSpaces>
  <Application>WPS Office 专业版_9.1.0.4472_{F1E327BC-269C-435d-A152-05C5408002CA}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2018-07-30T09:03:00Z</dcterms:created>
  <dc:creator>WPS Office</dc:creator>
  <cp:lastModifiedBy>Administrator</cp:lastModifiedBy>
  <dcterms:modified xsi:type="dcterms:W3CDTF">2021-06-17T03:37:14Z</dcterms:modified>
  <dc:title>2021年厦门市新教育学校聘用制教师报名表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2052-9.1.0.4472</vt:lpwstr>
  </property>
  <property fmtid="{D5CDD505-2E9C-101B-9397-08002B2CF9AE}" pid="3" name="ICV">
    <vt:lpwstr>D4C7269B882E491ABA5F688069F5D1E0</vt:lpwstr>
  </property>
</Properties>
</file>