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420"/>
        <w:jc w:val="left"/>
      </w:pPr>
      <w:r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420"/>
        <w:jc w:val="left"/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2021年嘉善县教师招聘信息</w:t>
      </w:r>
      <w:bookmarkEnd w:id="0"/>
    </w:p>
    <w:tbl>
      <w:tblPr>
        <w:tblW w:w="79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795"/>
        <w:gridCol w:w="1378"/>
        <w:gridCol w:w="53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岗位代码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（人数）</w:t>
            </w:r>
          </w:p>
        </w:tc>
        <w:tc>
          <w:tcPr>
            <w:tcW w:w="53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301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中职语文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（4人）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嘉善中等专业技术学校2人、嘉善信息技术工程学校2人。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302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中职数学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（2人）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嘉善中等专业技术学校1人、嘉善信息技术工程学校1人。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5011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（7人）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实验小学1人、城西小学1人、惠民小学1人、大通小学1人、大舜小学1人、里泽中心学校（小）1人、大云中心学校（小）1人。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（7人）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城西小学1人、大舜小学2人、干窑小学1人、姚庄中心学校（小）1人、大云中心学校（小）1人、西塘小学1人。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（6人）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城西小学1人、大舜小学1人、干窑小学1人、里泽中心学校（小）1人、姚庄中心学校（小）1人、大云中心学校（小）1人。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（6人）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实验小学1人、城西小学1人、大通小学1人、干窑小学1人、天凝小学1人、姚庄中心学校（小）1人。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5022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（6人）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吴镇教育集团泗洲小学1、杜鹃小学1人、惠民小学1人、大舜小学1人、姚庄中心学校（小）1人、洪溪小学1人。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（2人）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姚庄中心学校1人、陶庄小学1人。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（2人）</w:t>
            </w:r>
          </w:p>
        </w:tc>
        <w:tc>
          <w:tcPr>
            <w:tcW w:w="5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里泽中心校1人、丁栅中心校1人。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73FDD"/>
    <w:rsid w:val="6F57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2021-04-30T09:16:00Z</dcterms:created>
  <dc:creator>美美</dc:creator>
  <cp:lastModifiedBy>美美</cp:lastModifiedBy>
  <dcterms:modified xsi:type="dcterms:W3CDTF">2021-04-30T09:16:31Z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