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3" w:name="_GoBack"/>
      <w:bookmarkEnd w:id="3"/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广西壮族自治区申请认定教师资格人员体检表</w:t>
      </w:r>
      <w:bookmarkEnd w:id="0"/>
      <w:bookmarkEnd w:id="1"/>
      <w:bookmarkEnd w:id="2"/>
    </w:p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120" w:right="0" w:firstLine="0"/>
        <w:jc w:val="left"/>
      </w:pPr>
      <w:r>
        <w:rPr>
          <w:color w:val="000000"/>
          <w:spacing w:val="0"/>
          <w:w w:val="100"/>
          <w:position w:val="0"/>
        </w:rPr>
        <w:t>编号：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31"/>
        <w:gridCol w:w="540"/>
        <w:gridCol w:w="310"/>
        <w:gridCol w:w="605"/>
        <w:gridCol w:w="187"/>
        <w:gridCol w:w="842"/>
        <w:gridCol w:w="259"/>
        <w:gridCol w:w="151"/>
        <w:gridCol w:w="1008"/>
        <w:gridCol w:w="353"/>
        <w:gridCol w:w="742"/>
        <w:gridCol w:w="1087"/>
        <w:gridCol w:w="199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姓名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6" w:lineRule="exact"/>
              <w:ind w:left="8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性 别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8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年 龄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婚 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8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民 族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二寸正面 免冠相片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文化程度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职业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申请教师 资格种类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 或住址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电话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既往病史</w:t>
            </w:r>
          </w:p>
        </w:tc>
        <w:tc>
          <w:tcPr>
            <w:gridSpan w:val="11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3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8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五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8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官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科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眼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视 力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右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矫正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视力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右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辨色力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医师：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bottom"/>
          </w:tcPr>
          <w:p/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左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bottom"/>
          </w:tcPr>
          <w:p/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左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其 他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耳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听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力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右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公尺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耳 疾</w:t>
            </w:r>
          </w:p>
        </w:tc>
        <w:tc>
          <w:tcPr>
            <w:gridSpan w:val="3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医师：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tabs>
                <w:tab w:val="left" w:pos="1375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左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公尺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3"/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鼻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嗅觉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3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lang w:val="en-US" w:eastAsia="en-US" w:bidi="en-US"/>
              </w:rPr>
              <w:t>Y</w:t>
            </w:r>
            <w:r>
              <w:rPr>
                <w:color w:val="000000"/>
                <w:spacing w:val="0"/>
                <w:w w:val="100"/>
                <w:position w:val="0"/>
              </w:rPr>
              <w:t>疾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咽 喉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语言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lang w:val="en-US" w:eastAsia="en-US" w:bidi="en-US"/>
              </w:rPr>
              <w:t xml:space="preserve">□ </w:t>
            </w:r>
            <w:r>
              <w:rPr>
                <w:color w:val="000000"/>
                <w:spacing w:val="0"/>
                <w:w w:val="100"/>
                <w:position w:val="0"/>
              </w:rPr>
              <w:t>腔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唇 腭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齿</w:t>
            </w:r>
          </w:p>
        </w:tc>
        <w:tc>
          <w:tcPr>
            <w:gridSpan w:val="3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医师：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lang w:val="en-US" w:eastAsia="en-US" w:bidi="en-US"/>
              </w:rPr>
              <w:t xml:space="preserve">□ </w:t>
            </w:r>
            <w:r>
              <w:rPr>
                <w:color w:val="000000"/>
                <w:spacing w:val="0"/>
                <w:w w:val="100"/>
                <w:position w:val="0"/>
              </w:rPr>
              <w:t>吃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3"/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7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外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科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身 长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公分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胸廓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医师：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体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重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公斤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脊柱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8" w:lineRule="exact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淋 巴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甲状腺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3" w:lineRule="exact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四 肢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关节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06" w:hRule="exact"/>
          <w:jc w:val="center"/>
        </w:trPr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面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部</w:t>
            </w:r>
          </w:p>
        </w:tc>
        <w:tc>
          <w:tcPr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60"/>
        <w:gridCol w:w="1462"/>
        <w:gridCol w:w="914"/>
        <w:gridCol w:w="914"/>
        <w:gridCol w:w="533"/>
        <w:gridCol w:w="2254"/>
        <w:gridCol w:w="199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1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内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科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血压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240" w:firstLine="0"/>
              <w:jc w:val="right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en-US" w:eastAsia="en-US" w:bidi="en-US"/>
              </w:rPr>
              <w:t>/kpn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医师：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3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肺及呼吸道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心血管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腹部器官</w:t>
            </w:r>
          </w:p>
        </w:tc>
        <w:tc>
          <w:tcPr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2"/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脾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神经及 精神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7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胸部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</w:rPr>
              <w:t xml:space="preserve">X </w:t>
            </w:r>
            <w:r>
              <w:rPr>
                <w:color w:val="000000"/>
                <w:spacing w:val="0"/>
                <w:w w:val="100"/>
                <w:position w:val="0"/>
              </w:rPr>
              <w:t>线透视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医师：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2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化验检査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肝功能</w:t>
            </w:r>
            <w:r>
              <w:rPr>
                <w:color w:val="000000"/>
                <w:spacing w:val="0"/>
                <w:w w:val="100"/>
                <w:position w:val="0"/>
                <w:lang w:val="en-US" w:eastAsia="en-US" w:bidi="en-US"/>
              </w:rPr>
              <w:t>（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en-US" w:eastAsia="en-US" w:bidi="en-US"/>
              </w:rPr>
              <w:t>ALT</w:t>
            </w:r>
            <w:r>
              <w:rPr>
                <w:color w:val="000000"/>
                <w:spacing w:val="0"/>
                <w:w w:val="100"/>
                <w:position w:val="0"/>
                <w:lang w:val="en-US" w:eastAsia="en-US" w:bidi="en-US"/>
              </w:rPr>
              <w:t>、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lang w:val="en-US" w:eastAsia="en-US" w:bidi="en-US"/>
              </w:rPr>
              <w:t>AST）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2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体 检 医 院 结 论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45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负责医师：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tabs>
                <w:tab w:val="left" w:pos="5957"/>
              </w:tabs>
              <w:bidi w:val="0"/>
              <w:spacing w:before="0" w:after="0" w:line="240" w:lineRule="auto"/>
              <w:ind w:left="45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年 月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日（单位盖章）</w:t>
            </w:r>
          </w:p>
        </w:tc>
      </w:tr>
    </w:tbl>
    <w:p>
      <w:pPr>
        <w:pStyle w:val="1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67" w:right="0" w:firstLine="0"/>
        <w:jc w:val="left"/>
      </w:pPr>
      <w:r>
        <w:rPr>
          <w:color w:val="000000"/>
          <w:spacing w:val="0"/>
          <w:w w:val="100"/>
          <w:position w:val="0"/>
        </w:rPr>
        <w:t>注：用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lang w:val="en-US" w:eastAsia="en-US" w:bidi="en-US"/>
        </w:rPr>
        <w:t>A4</w:t>
      </w:r>
      <w:r>
        <w:rPr>
          <w:color w:val="000000"/>
          <w:spacing w:val="0"/>
          <w:w w:val="100"/>
          <w:position w:val="0"/>
        </w:rPr>
        <w:t>纸双面打印</w:t>
      </w:r>
    </w:p>
    <w:sectPr>
      <w:footerReference r:id="rId5" w:type="default"/>
      <w:footerReference r:id="rId6" w:type="even"/>
      <w:footnotePr>
        <w:numFmt w:val="decimal"/>
      </w:footnotePr>
      <w:pgSz w:w="11900" w:h="16840"/>
      <w:pgMar w:top="1749" w:right="1264" w:bottom="1484" w:left="1304" w:header="0" w:footer="3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3769995</wp:posOffset>
              </wp:positionH>
              <wp:positionV relativeFrom="page">
                <wp:posOffset>9944100</wp:posOffset>
              </wp:positionV>
              <wp:extent cx="50165" cy="7747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165" cy="774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9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296.85pt;margin-top:783pt;height:6.1pt;width:3.9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OzS9nYAAAA&#10;DQEAAA8AAAAAAAAAAQAgAAAAIgAAAGRycy9kb3ducmV2LnhtbFBLAQIUABQAAAAIAIdO4kBbKqLx&#10;qwEAAG0DAAAOAAAAAAAAAAEAIAAAACc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9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3735705</wp:posOffset>
              </wp:positionH>
              <wp:positionV relativeFrom="page">
                <wp:posOffset>10021570</wp:posOffset>
              </wp:positionV>
              <wp:extent cx="91440" cy="82550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" cy="825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10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" o:spid="_x0000_s1026" o:spt="202" type="#_x0000_t202" style="position:absolute;left:0pt;margin-left:294.15pt;margin-top:789.1pt;height:6.5pt;width:7.2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COGa5G2AAA&#10;AA0BAAAPAAAAAAAAAAEAIAAAACIAAABkcnMvZG93bnJldi54bWxQSwECFAAUAAAACACHTuJA3SeV&#10;KqwBAABtAwAADgAAAAAAAAABACAAAAAn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10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02DD03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2_"/>
    <w:basedOn w:val="3"/>
    <w:link w:val="5"/>
    <w:qFormat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5">
    <w:name w:val="Body text|2"/>
    <w:basedOn w:val="1"/>
    <w:link w:val="4"/>
    <w:qFormat/>
    <w:uiPriority w:val="0"/>
    <w:pPr>
      <w:widowControl w:val="0"/>
      <w:shd w:val="clear" w:color="auto" w:fill="auto"/>
      <w:spacing w:after="480"/>
      <w:ind w:firstLine="36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6">
    <w:name w:val="Header or footer|2_"/>
    <w:basedOn w:val="3"/>
    <w:link w:val="7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7">
    <w:name w:val="Header or footer|2"/>
    <w:basedOn w:val="1"/>
    <w:link w:val="6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8">
    <w:name w:val="Heading #1|1_"/>
    <w:basedOn w:val="3"/>
    <w:link w:val="9"/>
    <w:qFormat/>
    <w:uiPriority w:val="0"/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9">
    <w:name w:val="Heading #1|1"/>
    <w:basedOn w:val="1"/>
    <w:link w:val="8"/>
    <w:qFormat/>
    <w:uiPriority w:val="0"/>
    <w:pPr>
      <w:widowControl w:val="0"/>
      <w:shd w:val="clear" w:color="auto" w:fill="auto"/>
      <w:spacing w:after="120"/>
      <w:jc w:val="center"/>
      <w:outlineLvl w:val="0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10">
    <w:name w:val="Body text|1_"/>
    <w:basedOn w:val="3"/>
    <w:link w:val="11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1">
    <w:name w:val="Body text|1"/>
    <w:basedOn w:val="1"/>
    <w:link w:val="10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2">
    <w:name w:val="Other|1_"/>
    <w:basedOn w:val="3"/>
    <w:link w:val="13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3">
    <w:name w:val="Other|1"/>
    <w:basedOn w:val="1"/>
    <w:link w:val="12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4">
    <w:name w:val="Other|2_"/>
    <w:basedOn w:val="3"/>
    <w:link w:val="15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5">
    <w:name w:val="Other|2"/>
    <w:basedOn w:val="1"/>
    <w:link w:val="14"/>
    <w:qFormat/>
    <w:uiPriority w:val="0"/>
    <w:pPr>
      <w:widowControl w:val="0"/>
      <w:shd w:val="clear" w:color="auto" w:fill="auto"/>
      <w:spacing w:before="26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6">
    <w:name w:val="Table caption|1_"/>
    <w:basedOn w:val="3"/>
    <w:link w:val="17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7">
    <w:name w:val="Table caption|1"/>
    <w:basedOn w:val="1"/>
    <w:link w:val="16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Office_11.1.0.10495_F1E327BC-269C-435d-A152-05C5408002CA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2021-07-06T07:24:11Z</dcterms:created>
  <dc:creator>tl</dc:creator>
  <cp:lastModifiedBy>J</cp:lastModifiedBy>
  <dcterms:modified xsi:type="dcterms:W3CDTF">2021-07-06T07:24:18Z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7588460D521746E4BB1165AAEF30A72F</vt:lpwstr>
  </property>
</Properties>
</file>