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随州市</w:t>
      </w:r>
      <w:r>
        <w:rPr>
          <w:rFonts w:hint="eastAsia" w:ascii="宋体" w:hAnsi="宋体" w:eastAsia="宋体" w:cs="宋体"/>
          <w:b/>
          <w:bCs w:val="0"/>
          <w:sz w:val="36"/>
          <w:szCs w:val="36"/>
        </w:rPr>
        <w:t>事业单位202</w:t>
      </w:r>
      <w:r>
        <w:rPr>
          <w:rFonts w:hint="eastAsia" w:ascii="宋体" w:hAnsi="宋体" w:cs="宋体"/>
          <w:b/>
          <w:bCs w:val="0"/>
          <w:sz w:val="36"/>
          <w:szCs w:val="36"/>
          <w:lang w:val="en-US" w:eastAsia="zh-CN"/>
        </w:rPr>
        <w:t>1</w:t>
      </w:r>
      <w:r>
        <w:rPr>
          <w:rFonts w:hint="eastAsia" w:ascii="宋体" w:hAnsi="宋体" w:eastAsia="宋体" w:cs="宋体"/>
          <w:b/>
          <w:bCs w:val="0"/>
          <w:sz w:val="36"/>
          <w:szCs w:val="36"/>
        </w:rPr>
        <w:t>年统一公开招聘报考指南</w:t>
      </w:r>
    </w:p>
    <w:p>
      <w:pPr>
        <w:keepNext w:val="0"/>
        <w:keepLines w:val="0"/>
        <w:pageBreakBefore w:val="0"/>
        <w:widowControl w:val="0"/>
        <w:kinsoku/>
        <w:wordWrap/>
        <w:overflowPunct/>
        <w:topLinePunct w:val="0"/>
        <w:autoSpaceDE/>
        <w:autoSpaceDN/>
        <w:bidi w:val="0"/>
        <w:adjustRightInd/>
        <w:snapToGrid/>
        <w:spacing w:line="600" w:lineRule="exact"/>
        <w:ind w:firstLine="540" w:firstLineChars="150"/>
        <w:jc w:val="both"/>
        <w:textAlignment w:val="auto"/>
        <w:rPr>
          <w:rFonts w:hint="eastAsia" w:ascii="方正小标宋简体" w:hAnsi="黑体" w:eastAsia="方正小标宋简体" w:cs="黑体"/>
          <w:bCs/>
          <w:sz w:val="36"/>
          <w:szCs w:val="36"/>
        </w:rPr>
      </w:pP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一、考试信息发布网站</w:t>
      </w:r>
    </w:p>
    <w:p>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随州市人力资源和社会保障局官网</w:t>
      </w:r>
      <w:r>
        <w:rPr>
          <w:rFonts w:hint="eastAsia" w:ascii="仿宋" w:hAnsi="仿宋" w:eastAsia="仿宋" w:cs="仿宋"/>
          <w:sz w:val="30"/>
          <w:szCs w:val="30"/>
        </w:rPr>
        <w:t>“</w:t>
      </w:r>
      <w:r>
        <w:rPr>
          <w:rFonts w:hint="eastAsia" w:ascii="仿宋" w:hAnsi="仿宋" w:eastAsia="仿宋" w:cs="仿宋"/>
          <w:sz w:val="30"/>
          <w:szCs w:val="30"/>
          <w:lang w:val="en-US" w:eastAsia="zh-CN"/>
        </w:rPr>
        <w:t>通知公告</w:t>
      </w:r>
      <w:r>
        <w:rPr>
          <w:rFonts w:hint="eastAsia" w:ascii="仿宋" w:hAnsi="仿宋" w:eastAsia="仿宋" w:cs="仿宋"/>
          <w:sz w:val="30"/>
          <w:szCs w:val="30"/>
        </w:rPr>
        <w:t>”专栏</w:t>
      </w:r>
      <w:r>
        <w:rPr>
          <w:rFonts w:hint="eastAsia" w:ascii="仿宋" w:hAnsi="仿宋" w:eastAsia="仿宋" w:cs="仿宋"/>
          <w:spacing w:val="20"/>
          <w:sz w:val="30"/>
          <w:szCs w:val="30"/>
        </w:rPr>
        <w:t>（http://www.suizhou.gov.cn/rsj/）</w:t>
      </w:r>
      <w:r>
        <w:rPr>
          <w:rFonts w:hint="eastAsia" w:ascii="仿宋" w:hAnsi="仿宋" w:eastAsia="仿宋" w:cs="仿宋"/>
          <w:sz w:val="30"/>
          <w:szCs w:val="30"/>
        </w:rPr>
        <w:t>和湖北省人事考试网的“事业单位招聘考试”专栏</w:t>
      </w:r>
      <w:r>
        <w:rPr>
          <w:rFonts w:hint="eastAsia" w:ascii="仿宋" w:hAnsi="仿宋" w:eastAsia="仿宋" w:cs="仿宋"/>
          <w:spacing w:val="-20"/>
          <w:sz w:val="30"/>
          <w:szCs w:val="30"/>
        </w:rPr>
        <w:t>（http://www.hbsrsksy.cn/hbksy/004/004002/morecateZp.html）</w:t>
      </w:r>
      <w:r>
        <w:rPr>
          <w:rFonts w:hint="eastAsia" w:ascii="仿宋" w:hAnsi="仿宋" w:eastAsia="仿宋" w:cs="仿宋"/>
          <w:sz w:val="30"/>
          <w:szCs w:val="30"/>
        </w:rPr>
        <w:t>是此次招聘信息的官方发布平台。应聘人员可登录查询《</w:t>
      </w:r>
      <w:r>
        <w:rPr>
          <w:rFonts w:hint="eastAsia" w:ascii="仿宋" w:hAnsi="仿宋" w:eastAsia="仿宋" w:cs="仿宋"/>
          <w:sz w:val="30"/>
          <w:szCs w:val="30"/>
          <w:lang w:val="en-US" w:eastAsia="zh-CN"/>
        </w:rPr>
        <w:t>随州市</w:t>
      </w:r>
      <w:r>
        <w:rPr>
          <w:rFonts w:hint="eastAsia" w:ascii="仿宋" w:hAnsi="仿宋" w:eastAsia="仿宋" w:cs="仿宋"/>
          <w:sz w:val="30"/>
          <w:szCs w:val="30"/>
        </w:rPr>
        <w:t>事业单位202</w:t>
      </w:r>
      <w:r>
        <w:rPr>
          <w:rFonts w:hint="eastAsia" w:ascii="仿宋" w:hAnsi="仿宋" w:eastAsia="仿宋" w:cs="仿宋"/>
          <w:sz w:val="30"/>
          <w:szCs w:val="30"/>
          <w:lang w:val="en-US" w:eastAsia="zh-CN"/>
        </w:rPr>
        <w:t>1</w:t>
      </w:r>
      <w:r>
        <w:rPr>
          <w:rFonts w:hint="eastAsia" w:ascii="仿宋" w:hAnsi="仿宋" w:eastAsia="仿宋" w:cs="仿宋"/>
          <w:sz w:val="30"/>
          <w:szCs w:val="30"/>
        </w:rPr>
        <w:t>年统一公开招聘</w:t>
      </w:r>
      <w:r>
        <w:rPr>
          <w:rFonts w:hint="eastAsia" w:ascii="仿宋" w:hAnsi="仿宋" w:eastAsia="仿宋" w:cs="仿宋"/>
          <w:sz w:val="30"/>
          <w:szCs w:val="30"/>
          <w:lang w:val="en-US" w:eastAsia="zh-CN"/>
        </w:rPr>
        <w:t>工作</w:t>
      </w:r>
      <w:r>
        <w:rPr>
          <w:rFonts w:hint="eastAsia" w:ascii="仿宋" w:hAnsi="仿宋" w:eastAsia="仿宋" w:cs="仿宋"/>
          <w:sz w:val="30"/>
          <w:szCs w:val="30"/>
        </w:rPr>
        <w:t>人员公告》、《</w:t>
      </w:r>
      <w:r>
        <w:rPr>
          <w:rFonts w:hint="eastAsia" w:ascii="仿宋" w:hAnsi="仿宋" w:eastAsia="仿宋" w:cs="仿宋"/>
          <w:sz w:val="30"/>
          <w:szCs w:val="30"/>
          <w:lang w:val="en-US" w:eastAsia="zh-CN"/>
        </w:rPr>
        <w:t>随州市</w:t>
      </w:r>
      <w:r>
        <w:rPr>
          <w:rFonts w:hint="eastAsia" w:ascii="仿宋" w:hAnsi="仿宋" w:eastAsia="仿宋" w:cs="仿宋"/>
          <w:sz w:val="30"/>
          <w:szCs w:val="30"/>
        </w:rPr>
        <w:t>事业单位202</w:t>
      </w:r>
      <w:r>
        <w:rPr>
          <w:rFonts w:hint="eastAsia" w:ascii="仿宋" w:hAnsi="仿宋" w:eastAsia="仿宋" w:cs="仿宋"/>
          <w:sz w:val="30"/>
          <w:szCs w:val="30"/>
          <w:lang w:val="en-US" w:eastAsia="zh-CN"/>
        </w:rPr>
        <w:t>1</w:t>
      </w:r>
      <w:r>
        <w:rPr>
          <w:rFonts w:hint="eastAsia" w:ascii="仿宋" w:hAnsi="仿宋" w:eastAsia="仿宋" w:cs="仿宋"/>
          <w:sz w:val="30"/>
          <w:szCs w:val="30"/>
        </w:rPr>
        <w:t>年统一公开招聘岗位表》《事业单位公开招聘分类考试公共科目笔试考试大纲</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2021年版</w:t>
      </w:r>
      <w:r>
        <w:rPr>
          <w:rFonts w:hint="eastAsia" w:ascii="仿宋" w:hAnsi="仿宋" w:eastAsia="仿宋" w:cs="仿宋"/>
          <w:sz w:val="30"/>
          <w:szCs w:val="30"/>
          <w:lang w:eastAsia="zh-CN"/>
        </w:rPr>
        <w:t>）</w:t>
      </w:r>
      <w:r>
        <w:rPr>
          <w:rFonts w:hint="eastAsia" w:ascii="仿宋" w:hAnsi="仿宋" w:eastAsia="仿宋" w:cs="仿宋"/>
          <w:sz w:val="30"/>
          <w:szCs w:val="30"/>
        </w:rPr>
        <w:t>》（以下简称《公告》、《岗位表》</w:t>
      </w:r>
      <w:r>
        <w:rPr>
          <w:rFonts w:hint="eastAsia" w:ascii="仿宋" w:hAnsi="仿宋" w:eastAsia="仿宋" w:cs="仿宋"/>
          <w:sz w:val="30"/>
          <w:szCs w:val="30"/>
          <w:lang w:eastAsia="zh-CN"/>
        </w:rPr>
        <w:t>、《考试大纲》</w:t>
      </w:r>
      <w:r>
        <w:rPr>
          <w:rFonts w:hint="eastAsia" w:ascii="仿宋" w:hAnsi="仿宋" w:eastAsia="仿宋" w:cs="仿宋"/>
          <w:sz w:val="30"/>
          <w:szCs w:val="30"/>
        </w:rPr>
        <w:t>）等信息。</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湖北省人事考试网每日发布各岗位报名人数统计信息，供应聘人员参考。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二、关于招聘对象的说明</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根据《省委组织部、省人社厅关于应对新冠肺炎疫情影响做好全省事业单位公开招聘高校毕业生工作的通知》（鄂人社发〔202</w:t>
      </w:r>
      <w:r>
        <w:rPr>
          <w:rFonts w:hint="eastAsia" w:ascii="仿宋" w:hAnsi="仿宋" w:eastAsia="仿宋" w:cs="仿宋"/>
          <w:sz w:val="30"/>
          <w:szCs w:val="30"/>
          <w:lang w:val="en-US" w:eastAsia="zh-CN"/>
        </w:rPr>
        <w:t>0</w:t>
      </w:r>
      <w:r>
        <w:rPr>
          <w:rFonts w:hint="eastAsia" w:ascii="仿宋" w:hAnsi="仿宋" w:eastAsia="仿宋" w:cs="仿宋"/>
          <w:sz w:val="30"/>
          <w:szCs w:val="30"/>
          <w:lang w:eastAsia="zh-CN"/>
        </w:rPr>
        <w:t>〕10号）文件精神，本次招聘</w:t>
      </w:r>
      <w:r>
        <w:rPr>
          <w:rFonts w:hint="eastAsia" w:ascii="仿宋" w:hAnsi="仿宋" w:eastAsia="仿宋" w:cs="仿宋"/>
          <w:sz w:val="30"/>
          <w:szCs w:val="30"/>
        </w:rPr>
        <w:t>主要</w:t>
      </w:r>
      <w:r>
        <w:rPr>
          <w:rFonts w:hint="eastAsia" w:ascii="仿宋" w:hAnsi="仿宋" w:eastAsia="仿宋" w:cs="仿宋"/>
          <w:sz w:val="30"/>
          <w:szCs w:val="30"/>
          <w:lang w:eastAsia="zh-CN"/>
        </w:rPr>
        <w:t>面向</w:t>
      </w:r>
      <w:r>
        <w:rPr>
          <w:rFonts w:hint="eastAsia" w:ascii="仿宋" w:hAnsi="仿宋" w:eastAsia="仿宋" w:cs="仿宋"/>
          <w:sz w:val="30"/>
          <w:szCs w:val="30"/>
        </w:rPr>
        <w:t>湖北省域内高校毕业生及湖北籍高校毕业生。</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二</w:t>
      </w:r>
      <w:r>
        <w:rPr>
          <w:rFonts w:hint="eastAsia" w:ascii="仿宋" w:hAnsi="仿宋" w:eastAsia="仿宋" w:cs="仿宋"/>
          <w:sz w:val="30"/>
          <w:szCs w:val="30"/>
          <w:lang w:eastAsia="zh-CN"/>
        </w:rPr>
        <w:t>）</w:t>
      </w:r>
      <w:r>
        <w:rPr>
          <w:rFonts w:hint="eastAsia" w:ascii="仿宋" w:hAnsi="仿宋" w:eastAsia="仿宋" w:cs="仿宋"/>
          <w:sz w:val="30"/>
          <w:szCs w:val="30"/>
        </w:rPr>
        <w:t>湖北省域内高校毕业生，是指开设在湖北省域内的高校的所有毕业生，不论户籍和生源；湖北籍高校毕业生，是指具有湖北户籍，或入校时为湖北生源的省内外高校毕业人员。</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（三）</w:t>
      </w:r>
      <w:r>
        <w:rPr>
          <w:rFonts w:hint="eastAsia" w:ascii="仿宋" w:hAnsi="仿宋" w:eastAsia="仿宋" w:cs="仿宋"/>
          <w:sz w:val="30"/>
          <w:szCs w:val="30"/>
          <w:lang w:val="en-US" w:eastAsia="zh-CN"/>
        </w:rPr>
        <w:t>择业期是指</w:t>
      </w:r>
      <w:r>
        <w:rPr>
          <w:rFonts w:hint="eastAsia" w:ascii="仿宋" w:hAnsi="仿宋" w:eastAsia="仿宋" w:cs="仿宋"/>
          <w:sz w:val="30"/>
          <w:szCs w:val="30"/>
        </w:rPr>
        <w:t>高校毕业生从毕业之日起2年内</w:t>
      </w:r>
      <w:r>
        <w:rPr>
          <w:rFonts w:hint="eastAsia" w:ascii="仿宋" w:hAnsi="仿宋" w:eastAsia="仿宋" w:cs="仿宋"/>
          <w:sz w:val="30"/>
          <w:szCs w:val="30"/>
          <w:lang w:val="en-US" w:eastAsia="zh-CN"/>
        </w:rPr>
        <w:t>的时</w:t>
      </w:r>
      <w:r>
        <w:rPr>
          <w:rFonts w:hint="eastAsia" w:ascii="仿宋" w:hAnsi="仿宋" w:eastAsia="仿宋" w:cs="仿宋"/>
          <w:sz w:val="30"/>
          <w:szCs w:val="30"/>
        </w:rPr>
        <w:t>期。择业期内未落实就业单位的毕业生可享受</w:t>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"https://baike.baidu.com/item/%E5%BA%94%E5%B1%8A%E6%AF%95%E4%B8%9A%E7%94%9F/10030651" \t "https://baike.baidu.com/item/%E6%8B%A9%E4%B8%9A%E6%9C%9F/_blank" </w:instrText>
      </w:r>
      <w:r>
        <w:rPr>
          <w:rFonts w:hint="eastAsia" w:ascii="仿宋" w:hAnsi="仿宋" w:eastAsia="仿宋" w:cs="仿宋"/>
          <w:sz w:val="30"/>
          <w:szCs w:val="30"/>
        </w:rPr>
        <w:fldChar w:fldCharType="separate"/>
      </w:r>
      <w:r>
        <w:rPr>
          <w:rFonts w:hint="eastAsia" w:ascii="仿宋" w:hAnsi="仿宋" w:eastAsia="仿宋" w:cs="仿宋"/>
          <w:sz w:val="30"/>
          <w:szCs w:val="30"/>
        </w:rPr>
        <w:t>应届毕业生</w:t>
      </w:r>
      <w:r>
        <w:rPr>
          <w:rFonts w:hint="eastAsia" w:ascii="仿宋" w:hAnsi="仿宋" w:eastAsia="仿宋" w:cs="仿宋"/>
          <w:sz w:val="30"/>
          <w:szCs w:val="30"/>
        </w:rPr>
        <w:fldChar w:fldCharType="end"/>
      </w:r>
      <w:r>
        <w:rPr>
          <w:rFonts w:hint="eastAsia" w:ascii="仿宋" w:hAnsi="仿宋" w:eastAsia="仿宋" w:cs="仿宋"/>
          <w:sz w:val="30"/>
          <w:szCs w:val="30"/>
        </w:rPr>
        <w:t>同等待遇。</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四）参加“三支一扶”计划、大学生村官、大学生志愿服务西部计划等服务基层项目（简称“三项目”）前无工作经历的人员，服务期满且考核合格后2年内，参加事业单位招聘可同等享受应届高校毕业生的相关政策。</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三、相关时间节点的确定</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（一）《岗位表》中相关岗位的年龄条件均</w:t>
      </w:r>
      <w:r>
        <w:rPr>
          <w:rFonts w:hint="eastAsia" w:ascii="仿宋" w:hAnsi="仿宋" w:eastAsia="仿宋" w:cs="仿宋"/>
          <w:sz w:val="30"/>
          <w:szCs w:val="30"/>
          <w:lang w:eastAsia="zh-CN"/>
        </w:rPr>
        <w:t>按周年计算</w:t>
      </w:r>
      <w:r>
        <w:rPr>
          <w:rFonts w:hint="eastAsia" w:ascii="仿宋" w:hAnsi="仿宋" w:eastAsia="仿宋" w:cs="仿宋"/>
          <w:sz w:val="30"/>
          <w:szCs w:val="30"/>
        </w:rPr>
        <w:t>。如某岗位年龄要求30周岁及以下，即为19</w:t>
      </w:r>
      <w:r>
        <w:rPr>
          <w:rFonts w:hint="eastAsia" w:ascii="仿宋" w:hAnsi="仿宋" w:eastAsia="仿宋" w:cs="仿宋"/>
          <w:sz w:val="30"/>
          <w:szCs w:val="30"/>
          <w:lang w:val="en-US" w:eastAsia="zh-CN"/>
        </w:rPr>
        <w:t>90</w:t>
      </w:r>
      <w:r>
        <w:rPr>
          <w:rFonts w:hint="eastAsia" w:ascii="仿宋" w:hAnsi="仿宋" w:eastAsia="仿宋" w:cs="仿宋"/>
          <w:sz w:val="30"/>
          <w:szCs w:val="30"/>
        </w:rPr>
        <w:t>年</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1日</w:t>
      </w:r>
      <w:r>
        <w:rPr>
          <w:rFonts w:hint="eastAsia" w:ascii="仿宋" w:hAnsi="仿宋" w:eastAsia="仿宋" w:cs="仿宋"/>
          <w:sz w:val="30"/>
          <w:szCs w:val="30"/>
        </w:rPr>
        <w:t>及以后出生，以此类推。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（二）毕业时间以毕业证填写的时间为准，一般应在202</w:t>
      </w:r>
      <w:r>
        <w:rPr>
          <w:rFonts w:hint="eastAsia" w:ascii="仿宋" w:hAnsi="仿宋" w:eastAsia="仿宋" w:cs="仿宋"/>
          <w:sz w:val="30"/>
          <w:szCs w:val="30"/>
          <w:lang w:val="en-US" w:eastAsia="zh-CN"/>
        </w:rPr>
        <w:t>1</w:t>
      </w:r>
      <w:r>
        <w:rPr>
          <w:rFonts w:hint="eastAsia" w:ascii="仿宋" w:hAnsi="仿宋" w:eastAsia="仿宋" w:cs="仿宋"/>
          <w:sz w:val="30"/>
          <w:szCs w:val="30"/>
        </w:rPr>
        <w:t>年7月31日之前。202</w:t>
      </w:r>
      <w:r>
        <w:rPr>
          <w:rFonts w:hint="eastAsia" w:ascii="仿宋" w:hAnsi="仿宋" w:eastAsia="仿宋" w:cs="仿宋"/>
          <w:sz w:val="30"/>
          <w:szCs w:val="30"/>
          <w:lang w:val="en-US" w:eastAsia="zh-CN"/>
        </w:rPr>
        <w:t>1</w:t>
      </w:r>
      <w:r>
        <w:rPr>
          <w:rFonts w:hint="eastAsia" w:ascii="仿宋" w:hAnsi="仿宋" w:eastAsia="仿宋" w:cs="仿宋"/>
          <w:sz w:val="30"/>
          <w:szCs w:val="30"/>
        </w:rPr>
        <w:t>年8月1日以后毕业的学生，一般不作为202</w:t>
      </w:r>
      <w:r>
        <w:rPr>
          <w:rFonts w:hint="eastAsia" w:ascii="仿宋" w:hAnsi="仿宋" w:eastAsia="仿宋" w:cs="仿宋"/>
          <w:sz w:val="30"/>
          <w:szCs w:val="30"/>
          <w:lang w:val="en-US" w:eastAsia="zh-CN"/>
        </w:rPr>
        <w:t>1</w:t>
      </w:r>
      <w:r>
        <w:rPr>
          <w:rFonts w:hint="eastAsia" w:ascii="仿宋" w:hAnsi="仿宋" w:eastAsia="仿宋" w:cs="仿宋"/>
          <w:sz w:val="30"/>
          <w:szCs w:val="30"/>
        </w:rPr>
        <w:t>届毕业生报考，博士研究生除外。</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（三）工作经历时间的计算截止时间为202</w:t>
      </w:r>
      <w:r>
        <w:rPr>
          <w:rFonts w:hint="eastAsia" w:ascii="仿宋" w:hAnsi="仿宋" w:eastAsia="仿宋" w:cs="仿宋"/>
          <w:sz w:val="30"/>
          <w:szCs w:val="30"/>
          <w:lang w:val="en-US" w:eastAsia="zh-CN"/>
        </w:rPr>
        <w:t>1</w:t>
      </w:r>
      <w:r>
        <w:rPr>
          <w:rFonts w:hint="eastAsia" w:ascii="仿宋" w:hAnsi="仿宋" w:eastAsia="仿宋" w:cs="仿宋"/>
          <w:sz w:val="30"/>
          <w:szCs w:val="30"/>
        </w:rPr>
        <w:t>年7月31日</w:t>
      </w:r>
      <w:r>
        <w:rPr>
          <w:rFonts w:hint="eastAsia" w:ascii="仿宋" w:hAnsi="仿宋" w:eastAsia="仿宋" w:cs="仿宋"/>
          <w:sz w:val="30"/>
          <w:szCs w:val="30"/>
          <w:lang w:eastAsia="zh-CN"/>
        </w:rPr>
        <w:t>。</w:t>
      </w:r>
      <w:r>
        <w:rPr>
          <w:rFonts w:hint="eastAsia" w:ascii="仿宋" w:hAnsi="仿宋" w:eastAsia="仿宋" w:cs="仿宋"/>
          <w:sz w:val="30"/>
          <w:szCs w:val="30"/>
        </w:rPr>
        <w:t>“相关工作经历”指与岗位</w:t>
      </w:r>
      <w:r>
        <w:rPr>
          <w:rFonts w:hint="eastAsia" w:ascii="仿宋" w:hAnsi="仿宋" w:eastAsia="仿宋" w:cs="仿宋"/>
          <w:sz w:val="30"/>
          <w:szCs w:val="30"/>
          <w:lang w:eastAsia="zh-CN"/>
        </w:rPr>
        <w:t>所需</w:t>
      </w:r>
      <w:r>
        <w:rPr>
          <w:rFonts w:hint="eastAsia" w:ascii="仿宋" w:hAnsi="仿宋" w:eastAsia="仿宋" w:cs="仿宋"/>
          <w:sz w:val="30"/>
          <w:szCs w:val="30"/>
        </w:rPr>
        <w:t>和</w:t>
      </w:r>
      <w:r>
        <w:rPr>
          <w:rFonts w:hint="eastAsia" w:ascii="仿宋" w:hAnsi="仿宋" w:eastAsia="仿宋" w:cs="仿宋"/>
          <w:sz w:val="30"/>
          <w:szCs w:val="30"/>
          <w:lang w:eastAsia="zh-CN"/>
        </w:rPr>
        <w:t>所学</w:t>
      </w:r>
      <w:r>
        <w:rPr>
          <w:rFonts w:hint="eastAsia" w:ascii="仿宋" w:hAnsi="仿宋" w:eastAsia="仿宋" w:cs="仿宋"/>
          <w:sz w:val="30"/>
          <w:szCs w:val="30"/>
        </w:rPr>
        <w:t>专业相关的工作经历，具体界定由用人单位和主管部门负责解释。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四、报考注意事项</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一）每名应聘人员只能选择一个岗位报名。应聘人员在网上报名期间，未通过招聘单位资格审查的，可以重新选报其他岗位；已通过资格审查的，不能改报其他岗位。请仔细阅读《公告》、《岗位表》、《报考指南》等内容，熟悉相关要求，对需要填写的每一项内容要认真考虑，慎重填报，严肃对待。</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二）应聘人员应如实填写有关信息，诚信报考。要对照《岗位表》中的“报考资格条件”要求填写和提供材料，并对填报和提供信息的真实性、准确性负责。如应聘人员报名资格条件不符合岗位要求或填写信息错误，由此产生的一切后果由应聘人员本人承担。凡不诚信报考或提供虚假证明材料的，经招聘工作任一环节查实，均取消应聘资格或聘用资格。</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（三）报考有</w:t>
      </w:r>
      <w:r>
        <w:rPr>
          <w:rFonts w:hint="eastAsia" w:ascii="仿宋" w:hAnsi="仿宋" w:eastAsia="仿宋" w:cs="仿宋"/>
          <w:sz w:val="30"/>
          <w:szCs w:val="30"/>
          <w:lang w:eastAsia="zh-CN"/>
        </w:rPr>
        <w:t>相关</w:t>
      </w:r>
      <w:r>
        <w:rPr>
          <w:rFonts w:hint="eastAsia" w:ascii="仿宋" w:hAnsi="仿宋" w:eastAsia="仿宋" w:cs="仿宋"/>
          <w:sz w:val="30"/>
          <w:szCs w:val="30"/>
        </w:rPr>
        <w:t>工作经历要求的岗位的人员，须提供岗位</w:t>
      </w:r>
      <w:r>
        <w:rPr>
          <w:rFonts w:hint="eastAsia" w:ascii="仿宋" w:hAnsi="仿宋" w:eastAsia="仿宋" w:cs="仿宋"/>
          <w:sz w:val="30"/>
          <w:szCs w:val="30"/>
          <w:lang w:eastAsia="zh-CN"/>
        </w:rPr>
        <w:t>相关</w:t>
      </w:r>
      <w:r>
        <w:rPr>
          <w:rFonts w:hint="eastAsia" w:ascii="仿宋" w:hAnsi="仿宋" w:eastAsia="仿宋" w:cs="仿宋"/>
          <w:sz w:val="30"/>
          <w:szCs w:val="30"/>
        </w:rPr>
        <w:t>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（四）《岗位表》中的学历</w:t>
      </w:r>
      <w:r>
        <w:rPr>
          <w:rFonts w:hint="eastAsia" w:ascii="仿宋" w:hAnsi="仿宋" w:eastAsia="仿宋" w:cs="仿宋"/>
          <w:sz w:val="30"/>
          <w:szCs w:val="30"/>
          <w:lang w:eastAsia="zh-CN"/>
        </w:rPr>
        <w:t>层次要求，依次</w:t>
      </w:r>
      <w:r>
        <w:rPr>
          <w:rFonts w:hint="eastAsia" w:ascii="仿宋" w:hAnsi="仿宋" w:eastAsia="仿宋" w:cs="仿宋"/>
          <w:sz w:val="30"/>
          <w:szCs w:val="30"/>
        </w:rPr>
        <w:t>为</w:t>
      </w:r>
      <w:r>
        <w:rPr>
          <w:rFonts w:hint="eastAsia" w:ascii="仿宋" w:hAnsi="仿宋" w:eastAsia="仿宋" w:cs="仿宋"/>
          <w:sz w:val="30"/>
          <w:szCs w:val="30"/>
          <w:lang w:eastAsia="zh-CN"/>
        </w:rPr>
        <w:t>大专、大专及以上、本科、本科及以上、硕士研究生、硕士研究生及以上、博士研究生，请注意相互区别与包含关系</w:t>
      </w:r>
      <w:r>
        <w:rPr>
          <w:rFonts w:hint="eastAsia" w:ascii="仿宋" w:hAnsi="仿宋" w:eastAsia="仿宋" w:cs="仿宋"/>
          <w:sz w:val="30"/>
          <w:szCs w:val="30"/>
        </w:rPr>
        <w:t>。如，某一岗位要求“本科及以上”，具有本科、硕士研究生和博士研究生学历的人员均可报考；如要求“本科”，</w:t>
      </w:r>
      <w:r>
        <w:rPr>
          <w:rFonts w:hint="eastAsia" w:ascii="仿宋" w:hAnsi="仿宋" w:eastAsia="仿宋" w:cs="仿宋"/>
          <w:sz w:val="30"/>
          <w:szCs w:val="30"/>
          <w:lang w:eastAsia="zh-CN"/>
        </w:rPr>
        <w:t>仅限本科学历人员报考，</w:t>
      </w:r>
      <w:r>
        <w:rPr>
          <w:rFonts w:hint="eastAsia" w:ascii="仿宋" w:hAnsi="仿宋" w:eastAsia="仿宋" w:cs="仿宋"/>
          <w:sz w:val="30"/>
          <w:szCs w:val="30"/>
        </w:rPr>
        <w:t>具有硕士研究生和博士研究生学历的人员不能以本科学历报考</w:t>
      </w:r>
      <w:r>
        <w:rPr>
          <w:rFonts w:hint="eastAsia" w:ascii="仿宋" w:hAnsi="仿宋" w:eastAsia="仿宋" w:cs="仿宋"/>
          <w:sz w:val="30"/>
          <w:szCs w:val="30"/>
          <w:lang w:eastAsia="zh-CN"/>
        </w:rPr>
        <w:t>，以此类推</w:t>
      </w:r>
      <w:r>
        <w:rPr>
          <w:rFonts w:hint="eastAsia" w:ascii="仿宋" w:hAnsi="仿宋" w:eastAsia="仿宋" w:cs="仿宋"/>
          <w:sz w:val="30"/>
          <w:szCs w:val="30"/>
        </w:rPr>
        <w:t>。</w:t>
      </w:r>
      <w:r>
        <w:rPr>
          <w:rFonts w:hint="eastAsia" w:ascii="仿宋" w:hAnsi="仿宋" w:eastAsia="仿宋" w:cs="仿宋"/>
          <w:sz w:val="30"/>
          <w:szCs w:val="30"/>
          <w:lang w:eastAsia="zh-CN"/>
        </w:rPr>
        <w:t>原则上，报考人员应当以本人最高学历报考相关岗位；以本人已取得的较低学历报考相关岗位的，招聘入职后不得以本人拥有学历高于报考要求的学历为由提出岗位聘用要求。全日制高校在读的非2021届毕业生，不能以已取得的较低学历报考。</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五）留学回国人员报考的，除需提供《公告》和《岗位表》中规定的材料外，还应于面试前向招聘单位提供教育部门学历认证材料。届时不能提供的，视为自动放弃。学历认证由教育部留学服务中心负责。报考人员可登录教育部留学服务中心网站（http://www.cscse.edu.cn）查询认证的有关要求和程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五、考务技术事项</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（一）由于需要填写的注册及报名信息较为详细，为了确保报名资料提交成功，加快报名速度，建议报考人员在网上报名前，先将需要填写的内容用</w:t>
      </w:r>
      <w:r>
        <w:rPr>
          <w:rFonts w:hint="eastAsia" w:ascii="仿宋" w:hAnsi="仿宋" w:eastAsia="仿宋" w:cs="仿宋"/>
          <w:sz w:val="30"/>
          <w:szCs w:val="30"/>
          <w:lang w:eastAsia="zh-CN"/>
        </w:rPr>
        <w:t>文档</w:t>
      </w:r>
      <w:r>
        <w:rPr>
          <w:rFonts w:hint="eastAsia" w:ascii="仿宋" w:hAnsi="仿宋" w:eastAsia="仿宋" w:cs="仿宋"/>
          <w:sz w:val="30"/>
          <w:szCs w:val="30"/>
        </w:rPr>
        <w:t>编辑录入。在网上填写报名表时，将已准备好的资料一一粘贴到表中即可。</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（二）网上报名系统须使用360浏览器极速模式登录。报名时须在该系统下载照片处理工具，对照片进行自动审核后上传，未经审核或审核未通过的无法上传。</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（三）报名时间为</w:t>
      </w:r>
      <w:r>
        <w:rPr>
          <w:rFonts w:hint="eastAsia" w:ascii="仿宋" w:hAnsi="仿宋" w:eastAsia="仿宋" w:cs="仿宋"/>
          <w:sz w:val="30"/>
          <w:szCs w:val="30"/>
          <w:lang w:eastAsia="zh-CN"/>
        </w:rPr>
        <w:t>2021</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7</w:t>
      </w:r>
      <w:r>
        <w:rPr>
          <w:rFonts w:hint="eastAsia" w:ascii="仿宋" w:hAnsi="仿宋" w:eastAsia="仿宋" w:cs="仿宋"/>
          <w:sz w:val="30"/>
          <w:szCs w:val="30"/>
        </w:rPr>
        <w:t>日9:00至</w:t>
      </w:r>
      <w:r>
        <w:rPr>
          <w:rFonts w:hint="eastAsia" w:ascii="仿宋" w:hAnsi="仿宋" w:eastAsia="仿宋" w:cs="仿宋"/>
          <w:sz w:val="30"/>
          <w:szCs w:val="30"/>
          <w:lang w:val="en-US" w:eastAsia="zh-CN"/>
        </w:rPr>
        <w:t>4</w:t>
      </w:r>
      <w:r>
        <w:rPr>
          <w:rFonts w:hint="eastAsia" w:ascii="仿宋" w:hAnsi="仿宋" w:eastAsia="仿宋" w:cs="仿宋"/>
          <w:sz w:val="30"/>
          <w:szCs w:val="30"/>
        </w:rPr>
        <w:t>月1</w:t>
      </w:r>
      <w:r>
        <w:rPr>
          <w:rFonts w:hint="eastAsia" w:ascii="仿宋" w:hAnsi="仿宋" w:eastAsia="仿宋" w:cs="仿宋"/>
          <w:sz w:val="30"/>
          <w:szCs w:val="30"/>
          <w:lang w:val="en-US" w:eastAsia="zh-CN"/>
        </w:rPr>
        <w:t>1</w:t>
      </w:r>
      <w:r>
        <w:rPr>
          <w:rFonts w:hint="eastAsia" w:ascii="仿宋" w:hAnsi="仿宋" w:eastAsia="仿宋" w:cs="仿宋"/>
          <w:sz w:val="30"/>
          <w:szCs w:val="30"/>
        </w:rPr>
        <w:t>日17:00</w:t>
      </w:r>
      <w:r>
        <w:rPr>
          <w:rFonts w:hint="eastAsia" w:ascii="仿宋" w:hAnsi="仿宋" w:eastAsia="仿宋" w:cs="仿宋"/>
          <w:sz w:val="30"/>
          <w:szCs w:val="30"/>
          <w:lang w:eastAsia="zh-CN"/>
        </w:rPr>
        <w:t>，</w:t>
      </w:r>
      <w:r>
        <w:rPr>
          <w:rFonts w:hint="eastAsia" w:ascii="仿宋" w:hAnsi="仿宋" w:eastAsia="仿宋" w:cs="仿宋"/>
          <w:sz w:val="30"/>
          <w:szCs w:val="30"/>
        </w:rPr>
        <w:t>报名窗口于</w:t>
      </w:r>
      <w:r>
        <w:rPr>
          <w:rFonts w:hint="eastAsia" w:ascii="仿宋" w:hAnsi="仿宋" w:eastAsia="仿宋" w:cs="仿宋"/>
          <w:sz w:val="30"/>
          <w:szCs w:val="30"/>
          <w:lang w:val="en-US" w:eastAsia="zh-CN"/>
        </w:rPr>
        <w:t>4</w:t>
      </w:r>
      <w:r>
        <w:rPr>
          <w:rFonts w:hint="eastAsia" w:ascii="仿宋" w:hAnsi="仿宋" w:eastAsia="仿宋" w:cs="仿宋"/>
          <w:sz w:val="30"/>
          <w:szCs w:val="30"/>
        </w:rPr>
        <w:t>月1</w:t>
      </w:r>
      <w:r>
        <w:rPr>
          <w:rFonts w:hint="eastAsia" w:ascii="仿宋" w:hAnsi="仿宋" w:eastAsia="仿宋" w:cs="仿宋"/>
          <w:sz w:val="30"/>
          <w:szCs w:val="30"/>
          <w:lang w:val="en-US" w:eastAsia="zh-CN"/>
        </w:rPr>
        <w:t>1</w:t>
      </w:r>
      <w:r>
        <w:rPr>
          <w:rFonts w:hint="eastAsia" w:ascii="仿宋" w:hAnsi="仿宋" w:eastAsia="仿宋" w:cs="仿宋"/>
          <w:sz w:val="30"/>
          <w:szCs w:val="30"/>
        </w:rPr>
        <w:t>日17:00准时关闭。届时，审查状态为“退回补充资料”的报考人员，将无法修改、提交个人信息。因此，请尽量将报名、补充资料等操作提前，不要在临近窗口关闭时操作，避免报名失败。</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六、考试费用注意事项</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资格审查通过</w:t>
      </w:r>
      <w:r>
        <w:rPr>
          <w:rFonts w:hint="eastAsia" w:ascii="仿宋" w:hAnsi="仿宋" w:eastAsia="仿宋" w:cs="仿宋"/>
          <w:sz w:val="30"/>
          <w:szCs w:val="30"/>
        </w:rPr>
        <w:t>后，报考人员须网上缴纳考试费用100元（依据鄂价费字〔2007〕18号文件规定）。报考《岗位表》中“考试类别”一栏显示“免笔试”的人员，不缴纳此次统一笔试费用。笔试缴费时间为</w:t>
      </w:r>
      <w:r>
        <w:rPr>
          <w:rFonts w:hint="eastAsia" w:ascii="仿宋" w:hAnsi="仿宋" w:eastAsia="仿宋" w:cs="仿宋"/>
          <w:sz w:val="30"/>
          <w:szCs w:val="30"/>
          <w:lang w:val="en-US" w:eastAsia="zh-CN"/>
        </w:rPr>
        <w:t>4</w:t>
      </w:r>
      <w:r>
        <w:rPr>
          <w:rFonts w:hint="eastAsia" w:ascii="仿宋" w:hAnsi="仿宋" w:eastAsia="仿宋" w:cs="仿宋"/>
          <w:sz w:val="30"/>
          <w:szCs w:val="30"/>
        </w:rPr>
        <w:t>月15日9:00至</w:t>
      </w:r>
      <w:r>
        <w:rPr>
          <w:rFonts w:hint="eastAsia" w:ascii="仿宋" w:hAnsi="仿宋" w:eastAsia="仿宋" w:cs="仿宋"/>
          <w:sz w:val="30"/>
          <w:szCs w:val="30"/>
          <w:lang w:val="en-US" w:eastAsia="zh-CN"/>
        </w:rPr>
        <w:t>4</w:t>
      </w:r>
      <w:r>
        <w:rPr>
          <w:rFonts w:hint="eastAsia" w:ascii="仿宋" w:hAnsi="仿宋" w:eastAsia="仿宋" w:cs="仿宋"/>
          <w:sz w:val="30"/>
          <w:szCs w:val="30"/>
        </w:rPr>
        <w:t>月1</w:t>
      </w:r>
      <w:r>
        <w:rPr>
          <w:rFonts w:hint="eastAsia" w:ascii="仿宋" w:hAnsi="仿宋" w:eastAsia="仿宋" w:cs="仿宋"/>
          <w:sz w:val="30"/>
          <w:szCs w:val="30"/>
          <w:lang w:val="en-US" w:eastAsia="zh-CN"/>
        </w:rPr>
        <w:t>8</w:t>
      </w:r>
      <w:r>
        <w:rPr>
          <w:rFonts w:hint="eastAsia" w:ascii="仿宋" w:hAnsi="仿宋" w:eastAsia="仿宋" w:cs="仿宋"/>
          <w:sz w:val="30"/>
          <w:szCs w:val="30"/>
        </w:rPr>
        <w:t>日24:00，缴费成功即确认报名，未按期缴费确认者视为自动放弃</w:t>
      </w:r>
      <w:r>
        <w:rPr>
          <w:rFonts w:hint="eastAsia" w:ascii="仿宋" w:hAnsi="仿宋" w:eastAsia="仿宋" w:cs="仿宋"/>
          <w:sz w:val="30"/>
          <w:szCs w:val="30"/>
          <w:lang w:eastAsia="zh-CN"/>
        </w:rPr>
        <w:t>，请务必注意</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二）拟办理减免考务费的农村建档立卡贫困对象、城乡低保对象和城乡特困救助供养对象（免笔试人员不需办理减免考务费手续），先在湖北省人事考试网上报名并缴费。通过缴费的“免考务费”对象，须持其家庭所在地的县（市、区）扶贫办、民政局（部门）出具的相关证明（农村建档立卡贫困对象证明由当地扶贫部门出具、城乡低保对象和城乡特困救助供养对象证明由当地民政部门出具），连同网上下载打印的缴费通知单，于笔试当天在现场指定地点领回所缴费用。由于报名系统须通过缴费行为确认报名，故采取此“先缴后退”办法，请予理解。</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七、参加笔试注意事项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（一）考生须携带准考证和与报名时一致的本人有效居民身份证到指定考点参加考试。未携带本人有效居民身份证的考生不能参加考试。每年均有考生因未带身份证不能进场考试，务请高度注意。</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（二）考生应提前关注考试当天天气、考点附近交通状况等，做好出行和饮食规划。因防疫需要，入场检查时间较长，请考生尽量提前到达考点。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（三）笔试后一个月左右，</w:t>
      </w:r>
      <w:r>
        <w:rPr>
          <w:rFonts w:hint="eastAsia" w:ascii="仿宋" w:hAnsi="仿宋" w:eastAsia="仿宋" w:cs="仿宋"/>
          <w:sz w:val="30"/>
          <w:szCs w:val="30"/>
          <w:lang w:val="en-US" w:eastAsia="zh-CN"/>
        </w:rPr>
        <w:t>通过随州市人社局官网发布笔试成绩（各县市区招聘笔试成绩由各县市区发布），</w:t>
      </w:r>
      <w:r>
        <w:rPr>
          <w:rFonts w:hint="eastAsia" w:ascii="仿宋" w:hAnsi="仿宋" w:eastAsia="仿宋" w:cs="仿宋"/>
          <w:sz w:val="30"/>
          <w:szCs w:val="30"/>
        </w:rPr>
        <w:t>考生</w:t>
      </w:r>
      <w:r>
        <w:rPr>
          <w:rFonts w:hint="eastAsia" w:ascii="仿宋" w:hAnsi="仿宋" w:eastAsia="仿宋" w:cs="仿宋"/>
          <w:sz w:val="30"/>
          <w:szCs w:val="30"/>
          <w:lang w:val="en-US" w:eastAsia="zh-CN"/>
        </w:rPr>
        <w:t>也可直接咨询报考单位。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（四）笔试阅卷采用客观题机器评卷和主观题网络评卷，没有人工登分、加分过程，除零分、缺考等特殊情况外，不接受考生查分申请。</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八、考试成绩排名规则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（一）考生笔试成绩按岗位依得分由高到低排名。笔试成绩相同的，并列排名。如，考生甲、乙、丙、丁、戊笔试成绩分别为72分、71分、71分、71分、70分，则排名依次为第1名、第2名、第2名、第2名、第5名。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二）考生总成绩依笔试、面试成绩加权求和得分由高到低排名。报考同一岗位的考生总成绩相同时，笔试成绩高的考生排名靠前；笔试、面试成绩都相同时，笔试科目《综合应用能力》成绩高的考生排名靠前；“免笔试”岗位的考生面试成绩相同时，由招聘单位组织加试。《岗位表》中的“优先”条件是指，按以上原则排名后，考生成绩仍相同的，具有“优先”条件的考生排名靠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rPr>
        <w:t>九、加分优惠政策</w:t>
      </w:r>
      <w:r>
        <w:rPr>
          <w:rFonts w:hint="eastAsia" w:ascii="黑体" w:hAnsi="黑体" w:eastAsia="黑体" w:cs="黑体"/>
          <w:sz w:val="30"/>
          <w:szCs w:val="30"/>
          <w:lang w:val="en-US" w:eastAsia="zh-CN"/>
        </w:rPr>
        <w:t>说明</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rPr>
      </w:pPr>
      <w:r>
        <w:rPr>
          <w:rFonts w:hint="eastAsia" w:ascii="仿宋" w:hAnsi="仿宋" w:eastAsia="仿宋" w:cs="仿宋"/>
          <w:sz w:val="30"/>
          <w:szCs w:val="30"/>
        </w:rPr>
        <w:t>（一）根据国家和我省关于引导和鼓励高校毕业生到基层工作的政策要求，对</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三支一扶”计划、大学生村官、大学生志愿服务西部计划项目人员（简称“三项目人员”）和高校毕业生退役士兵实</w:t>
      </w:r>
      <w:r>
        <w:rPr>
          <w:rFonts w:hint="eastAsia" w:ascii="仿宋" w:hAnsi="仿宋" w:eastAsia="仿宋" w:cs="仿宋"/>
          <w:sz w:val="30"/>
          <w:szCs w:val="30"/>
        </w:rPr>
        <w:t>行加分政策优惠。</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default" w:ascii="仿宋" w:hAnsi="仿宋" w:eastAsia="仿宋" w:cs="仿宋"/>
          <w:sz w:val="30"/>
          <w:szCs w:val="30"/>
          <w:lang w:val="en-US" w:eastAsia="zh-CN"/>
        </w:rPr>
      </w:pPr>
      <w:r>
        <w:rPr>
          <w:rFonts w:hint="eastAsia" w:ascii="仿宋" w:hAnsi="仿宋" w:eastAsia="仿宋" w:cs="仿宋"/>
          <w:sz w:val="30"/>
          <w:szCs w:val="30"/>
        </w:rPr>
        <w:t>（二）</w:t>
      </w:r>
      <w:r>
        <w:rPr>
          <w:rFonts w:hint="eastAsia" w:ascii="仿宋" w:hAnsi="仿宋" w:eastAsia="仿宋" w:cs="仿宋"/>
          <w:sz w:val="30"/>
          <w:szCs w:val="30"/>
          <w:lang w:eastAsia="zh-CN"/>
        </w:rPr>
        <w:t>“</w:t>
      </w:r>
      <w:r>
        <w:rPr>
          <w:rFonts w:hint="eastAsia" w:ascii="仿宋" w:hAnsi="仿宋" w:eastAsia="仿宋" w:cs="仿宋"/>
          <w:sz w:val="30"/>
          <w:szCs w:val="30"/>
        </w:rPr>
        <w:t>三项目人员</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服务期满2年且</w:t>
      </w:r>
      <w:r>
        <w:rPr>
          <w:rFonts w:hint="eastAsia" w:ascii="仿宋" w:hAnsi="仿宋" w:eastAsia="仿宋" w:cs="仿宋"/>
          <w:sz w:val="30"/>
          <w:szCs w:val="30"/>
        </w:rPr>
        <w:t>考核合格（称职）（其中，大学生村官须仍在岗）</w:t>
      </w:r>
      <w:r>
        <w:rPr>
          <w:rFonts w:hint="eastAsia" w:ascii="仿宋" w:hAnsi="仿宋" w:eastAsia="仿宋" w:cs="仿宋"/>
          <w:sz w:val="30"/>
          <w:szCs w:val="30"/>
          <w:lang w:val="en-US" w:eastAsia="zh-CN"/>
        </w:rPr>
        <w:t>的，</w:t>
      </w:r>
      <w:r>
        <w:rPr>
          <w:rFonts w:hint="eastAsia" w:ascii="仿宋" w:hAnsi="仿宋" w:eastAsia="仿宋" w:cs="仿宋"/>
          <w:sz w:val="30"/>
          <w:szCs w:val="30"/>
        </w:rPr>
        <w:t>高校毕业生退役士兵在军队服役5年（含）以上</w:t>
      </w:r>
      <w:r>
        <w:rPr>
          <w:rFonts w:hint="eastAsia" w:ascii="仿宋" w:hAnsi="仿宋" w:eastAsia="仿宋" w:cs="仿宋"/>
          <w:sz w:val="30"/>
          <w:szCs w:val="30"/>
          <w:lang w:val="en-US" w:eastAsia="zh-CN"/>
        </w:rPr>
        <w:t>的，报名本次招聘且参加了公共科目统一笔试，</w:t>
      </w:r>
      <w:r>
        <w:rPr>
          <w:rFonts w:hint="eastAsia" w:ascii="仿宋" w:hAnsi="仿宋" w:eastAsia="仿宋" w:cs="仿宋"/>
          <w:sz w:val="30"/>
          <w:szCs w:val="30"/>
        </w:rPr>
        <w:t>可在折合成百分制的笔试</w:t>
      </w:r>
      <w:r>
        <w:rPr>
          <w:rFonts w:hint="eastAsia" w:ascii="仿宋" w:hAnsi="仿宋" w:eastAsia="仿宋" w:cs="仿宋"/>
          <w:sz w:val="30"/>
          <w:szCs w:val="30"/>
          <w:lang w:val="en-US" w:eastAsia="zh-CN"/>
        </w:rPr>
        <w:t>成绩上</w:t>
      </w:r>
      <w:r>
        <w:rPr>
          <w:rFonts w:hint="eastAsia" w:ascii="仿宋" w:hAnsi="仿宋" w:eastAsia="仿宋" w:cs="仿宋"/>
          <w:sz w:val="30"/>
          <w:szCs w:val="30"/>
        </w:rPr>
        <w:t>增加5分。</w:t>
      </w:r>
      <w:r>
        <w:rPr>
          <w:rFonts w:hint="eastAsia" w:ascii="仿宋" w:hAnsi="仿宋" w:eastAsia="仿宋" w:cs="仿宋"/>
          <w:sz w:val="30"/>
          <w:szCs w:val="30"/>
          <w:lang w:val="en-US" w:eastAsia="zh-CN"/>
        </w:rPr>
        <w:t>上述人员服务（役）时间计算截止2021年7月31日。</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FF0000"/>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三</w:t>
      </w:r>
      <w:r>
        <w:rPr>
          <w:rFonts w:hint="eastAsia" w:ascii="仿宋" w:hAnsi="仿宋" w:eastAsia="仿宋" w:cs="仿宋"/>
          <w:sz w:val="30"/>
          <w:szCs w:val="30"/>
        </w:rPr>
        <w:t>）上述人员中已</w:t>
      </w:r>
      <w:r>
        <w:rPr>
          <w:rFonts w:hint="eastAsia" w:ascii="仿宋" w:hAnsi="仿宋" w:eastAsia="仿宋" w:cs="仿宋"/>
          <w:sz w:val="30"/>
          <w:szCs w:val="30"/>
          <w:lang w:val="en-US" w:eastAsia="zh-CN"/>
        </w:rPr>
        <w:t>经</w:t>
      </w:r>
      <w:r>
        <w:rPr>
          <w:rFonts w:hint="eastAsia" w:ascii="仿宋" w:hAnsi="仿宋" w:eastAsia="仿宋" w:cs="仿宋"/>
          <w:sz w:val="30"/>
          <w:szCs w:val="30"/>
        </w:rPr>
        <w:t>公开招聘为事业单位工作人员或招录为公务员</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参照公务员法管理单位工作人员）</w:t>
      </w:r>
      <w:r>
        <w:rPr>
          <w:rFonts w:hint="eastAsia" w:ascii="仿宋" w:hAnsi="仿宋" w:eastAsia="仿宋" w:cs="仿宋"/>
          <w:sz w:val="30"/>
          <w:szCs w:val="30"/>
        </w:rPr>
        <w:t>的，</w:t>
      </w:r>
      <w:r>
        <w:rPr>
          <w:rFonts w:hint="eastAsia" w:ascii="仿宋" w:hAnsi="仿宋" w:eastAsia="仿宋" w:cs="仿宋"/>
          <w:sz w:val="30"/>
          <w:szCs w:val="30"/>
          <w:lang w:val="en-US" w:eastAsia="zh-CN"/>
        </w:rPr>
        <w:t>或报考定向招聘上述人员岗位的，</w:t>
      </w:r>
      <w:r>
        <w:rPr>
          <w:rFonts w:hint="eastAsia" w:ascii="仿宋" w:hAnsi="仿宋" w:eastAsia="仿宋" w:cs="仿宋"/>
          <w:sz w:val="30"/>
          <w:szCs w:val="30"/>
        </w:rPr>
        <w:t>不再享受此优惠。</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w:t>
      </w:r>
      <w:r>
        <w:rPr>
          <w:rFonts w:hint="eastAsia" w:ascii="仿宋" w:hAnsi="仿宋" w:eastAsia="仿宋" w:cs="仿宋"/>
          <w:sz w:val="30"/>
          <w:szCs w:val="30"/>
          <w:lang w:val="en-US" w:eastAsia="zh-CN"/>
        </w:rPr>
        <w:t>四</w:t>
      </w:r>
      <w:r>
        <w:rPr>
          <w:rFonts w:hint="eastAsia" w:ascii="仿宋" w:hAnsi="仿宋" w:eastAsia="仿宋" w:cs="仿宋"/>
          <w:sz w:val="30"/>
          <w:szCs w:val="30"/>
        </w:rPr>
        <w:t>）上述人员笔试成绩计算公式：</w:t>
      </w:r>
      <w:r>
        <w:rPr>
          <w:rFonts w:hint="eastAsia" w:ascii="仿宋" w:hAnsi="仿宋" w:eastAsia="仿宋" w:cs="仿宋"/>
          <w:sz w:val="30"/>
          <w:szCs w:val="30"/>
          <w:lang w:val="en-US" w:eastAsia="zh-CN"/>
        </w:rPr>
        <w:t>[（《综合应用能力》成绩+《职业能力倾向测验》成绩）÷3+5分]×40%＝笔试总成绩。</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color w:val="FF0000"/>
          <w:sz w:val="30"/>
          <w:szCs w:val="30"/>
          <w:u w:val="single"/>
        </w:rPr>
      </w:pPr>
      <w:r>
        <w:rPr>
          <w:rFonts w:hint="eastAsia" w:ascii="仿宋" w:hAnsi="仿宋" w:eastAsia="仿宋" w:cs="仿宋"/>
          <w:sz w:val="30"/>
          <w:szCs w:val="30"/>
        </w:rPr>
        <w:t>（五）上述人员</w:t>
      </w:r>
      <w:r>
        <w:rPr>
          <w:rFonts w:hint="eastAsia" w:ascii="仿宋" w:hAnsi="仿宋" w:eastAsia="仿宋" w:cs="仿宋"/>
          <w:sz w:val="30"/>
          <w:szCs w:val="30"/>
          <w:lang w:val="en-US" w:eastAsia="zh-CN"/>
        </w:rPr>
        <w:t>报名本次招聘申请享受加分政策的，需主动下载填写《服务基层项目人员报考事业单位加分申请表》（附件4），报送服务项目所在地县以上项目主管部门审核盖章（其中，高校毕业生退役士兵由县以上退役军人事业局审核盖章），于2021年4月19日前送招聘单位主管部门审核汇总公示。各主管部门于4月30日前将加分人员名单和公示结果报人社部门落实加分政策。请报考人员及时提交申请，逾期未提交的视为自动放弃优惠资格。</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eastAsia="仿宋_GB2312"/>
          <w:sz w:val="30"/>
          <w:szCs w:val="30"/>
        </w:rPr>
      </w:pPr>
      <w:r>
        <w:rPr>
          <w:rFonts w:hint="eastAsia" w:eastAsia="仿宋_GB2312"/>
          <w:sz w:val="30"/>
          <w:szCs w:val="30"/>
        </w:rPr>
        <w:t xml:space="preserve">    </w:t>
      </w:r>
      <w:r>
        <w:rPr>
          <w:rFonts w:hint="eastAsia" w:ascii="黑体" w:hAnsi="黑体" w:eastAsia="黑体" w:cs="黑体"/>
          <w:sz w:val="30"/>
          <w:szCs w:val="30"/>
        </w:rPr>
        <w:t>十、面试资格复审注意事项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（一）资格复审时，拟参加面试人员按招聘单位通知要求，提供本人身份证、准考证、毕业证、学位证等相关证明材料原件或复印件、电子材料。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在职公务员（参照公务员法管理人员）报考的，须经本人所在单位同意，并在资格复审阶段提供单位同意报名的书面证明材料。随州市范围内的公办教师报考的，须经当地教育主管部门同意，并在资格复审阶段提供当地教育主管部门同意报名的书面证明材料。</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（三）进入面试环节人员弃权的，本</w:t>
      </w:r>
      <w:bookmarkStart w:id="0" w:name="_GoBack"/>
      <w:bookmarkEnd w:id="0"/>
      <w:r>
        <w:rPr>
          <w:rFonts w:hint="eastAsia" w:ascii="仿宋" w:hAnsi="仿宋" w:eastAsia="仿宋" w:cs="仿宋"/>
          <w:sz w:val="30"/>
          <w:szCs w:val="30"/>
          <w:lang w:val="en-US" w:eastAsia="zh-CN"/>
        </w:rPr>
        <w:t>人须出具书面声明，拍照或扫描、传真发送至招聘单位。</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十一、体检注意事项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（一）招聘单位或受检</w:t>
      </w:r>
      <w:r>
        <w:rPr>
          <w:rFonts w:hint="eastAsia" w:ascii="仿宋" w:hAnsi="仿宋" w:eastAsia="仿宋" w:cs="仿宋"/>
          <w:sz w:val="30"/>
          <w:szCs w:val="30"/>
          <w:lang w:eastAsia="zh-CN"/>
        </w:rPr>
        <w:t>人员</w:t>
      </w:r>
      <w:r>
        <w:rPr>
          <w:rFonts w:hint="eastAsia" w:ascii="仿宋" w:hAnsi="仿宋" w:eastAsia="仿宋" w:cs="仿宋"/>
          <w:sz w:val="30"/>
          <w:szCs w:val="30"/>
        </w:rPr>
        <w:t>对体检结果有疑问的，经</w:t>
      </w:r>
      <w:r>
        <w:rPr>
          <w:rFonts w:hint="eastAsia" w:ascii="仿宋" w:hAnsi="仿宋" w:eastAsia="仿宋" w:cs="仿宋"/>
          <w:sz w:val="30"/>
          <w:szCs w:val="30"/>
          <w:lang w:val="en-US" w:eastAsia="zh-CN"/>
        </w:rPr>
        <w:t>人社部门</w:t>
      </w:r>
      <w:r>
        <w:rPr>
          <w:rFonts w:hint="eastAsia" w:ascii="仿宋" w:hAnsi="仿宋" w:eastAsia="仿宋" w:cs="仿宋"/>
          <w:sz w:val="30"/>
          <w:szCs w:val="30"/>
        </w:rPr>
        <w:t>同意，可以复检。复检只能进行一次，体检结果以复检结论为准，费用由申请方</w:t>
      </w:r>
      <w:r>
        <w:rPr>
          <w:rFonts w:hint="eastAsia" w:ascii="仿宋" w:hAnsi="仿宋" w:eastAsia="仿宋" w:cs="仿宋"/>
          <w:sz w:val="30"/>
          <w:szCs w:val="30"/>
          <w:lang w:eastAsia="zh-CN"/>
        </w:rPr>
        <w:t>承担</w:t>
      </w:r>
      <w:r>
        <w:rPr>
          <w:rFonts w:hint="eastAsia" w:ascii="仿宋" w:hAnsi="仿宋" w:eastAsia="仿宋" w:cs="仿宋"/>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（二）应聘人员须认真完成全部体检项目，如在规定时间不按要求完成体检项目的，视为自动放弃体检资格。对妊娠期的女性应聘人员，应按医嘱暂缓</w:t>
      </w:r>
      <w:r>
        <w:rPr>
          <w:rFonts w:hint="eastAsia" w:ascii="仿宋" w:hAnsi="仿宋" w:eastAsia="仿宋" w:cs="仿宋"/>
          <w:sz w:val="30"/>
          <w:szCs w:val="30"/>
          <w:lang w:eastAsia="zh-CN"/>
        </w:rPr>
        <w:t>相关</w:t>
      </w:r>
      <w:r>
        <w:rPr>
          <w:rFonts w:hint="eastAsia" w:ascii="仿宋" w:hAnsi="仿宋" w:eastAsia="仿宋" w:cs="仿宋"/>
          <w:sz w:val="30"/>
          <w:szCs w:val="30"/>
        </w:rPr>
        <w:t>体检项目，待妊娠期结束后补</w:t>
      </w:r>
      <w:r>
        <w:rPr>
          <w:rFonts w:hint="eastAsia" w:ascii="仿宋" w:hAnsi="仿宋" w:eastAsia="仿宋" w:cs="仿宋"/>
          <w:sz w:val="30"/>
          <w:szCs w:val="30"/>
          <w:lang w:eastAsia="zh-CN"/>
        </w:rPr>
        <w:t>检</w:t>
      </w:r>
      <w:r>
        <w:rPr>
          <w:rFonts w:hint="eastAsia" w:ascii="仿宋" w:hAnsi="仿宋" w:eastAsia="仿宋" w:cs="仿宋"/>
          <w:sz w:val="30"/>
          <w:szCs w:val="30"/>
        </w:rPr>
        <w:t>，体检合格的再行办理相关手续。</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黑体" w:hAnsi="黑体" w:eastAsia="黑体" w:cs="黑体"/>
          <w:sz w:val="30"/>
          <w:szCs w:val="30"/>
        </w:rPr>
      </w:pPr>
      <w:r>
        <w:rPr>
          <w:rFonts w:hint="eastAsia" w:ascii="黑体" w:hAnsi="黑体" w:eastAsia="黑体" w:cs="黑体"/>
          <w:sz w:val="30"/>
          <w:szCs w:val="30"/>
        </w:rPr>
        <w:t>十二、考察的具体内容</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考察工作按照德才兼备、以德为先的用人标准，重点考察应聘人员的政治思想、道德品质、能力素质、工作表现、遵纪守法、廉洁自律等方面的情况，可以对应聘人员参加国家法定考试的诚信记录等各类诚信信息进行延伸考察。考察中还要对应聘人员的报考资格进行复审，并了解是否有需要回避的情形。考察发现有影响聘用并查证属实的情形的，取消聘用资格。</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eastAsia="仿宋_GB2312"/>
          <w:sz w:val="30"/>
          <w:szCs w:val="30"/>
        </w:rPr>
      </w:pPr>
      <w:r>
        <w:rPr>
          <w:rFonts w:hint="eastAsia" w:ascii="黑体" w:hAnsi="黑体" w:eastAsia="黑体" w:cs="黑体"/>
          <w:sz w:val="30"/>
          <w:szCs w:val="30"/>
        </w:rPr>
        <w:t>十三、备考提示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val="en-US" w:eastAsia="zh-CN"/>
        </w:rPr>
        <w:t>各级</w:t>
      </w:r>
      <w:r>
        <w:rPr>
          <w:rFonts w:hint="eastAsia" w:ascii="仿宋" w:hAnsi="仿宋" w:eastAsia="仿宋" w:cs="仿宋"/>
          <w:sz w:val="30"/>
          <w:szCs w:val="30"/>
        </w:rPr>
        <w:t>事业单位人事综合管理部门未指定任何单位和个人编写过有关事业单位公开招聘考试的教材，也不委托任何单位和个人举办有关公开招聘考试的培训班。本次考试不指定考试辅导用书，不举办也不委托任何机构举办考试辅导培训班。任何假借本次考试名义举办的辅导班、辅导网站或发行出版物等，均与本次考试无关，敬请广大应聘人员提高警惕，避免被误导干扰，切勿上当受骗。</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（二）事业单位公开招聘分类考试公共科目笔试主要测查工作岗位所需要的基本能力和综合应用能力，这些能力主要靠平时学习、工作和生活的长期积累，难以在短期内取得很大提高。考试前，报考人员应</w:t>
      </w:r>
      <w:r>
        <w:rPr>
          <w:rFonts w:hint="eastAsia" w:ascii="仿宋" w:hAnsi="仿宋" w:eastAsia="仿宋" w:cs="仿宋"/>
          <w:sz w:val="30"/>
          <w:szCs w:val="30"/>
          <w:lang w:eastAsia="zh-CN"/>
        </w:rPr>
        <w:t>熟悉</w:t>
      </w:r>
      <w:r>
        <w:rPr>
          <w:rFonts w:hint="eastAsia" w:ascii="仿宋" w:hAnsi="仿宋" w:eastAsia="仿宋" w:cs="仿宋"/>
          <w:sz w:val="30"/>
          <w:szCs w:val="30"/>
        </w:rPr>
        <w:t>《考试大纲》，并结合岗位需求和自身条件，有针对性地准备考试。</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sz w:val="1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F730D"/>
    <w:rsid w:val="000929B2"/>
    <w:rsid w:val="001042CC"/>
    <w:rsid w:val="001A65C8"/>
    <w:rsid w:val="00866BC2"/>
    <w:rsid w:val="00941085"/>
    <w:rsid w:val="009B101B"/>
    <w:rsid w:val="009B2FC5"/>
    <w:rsid w:val="00A04BD6"/>
    <w:rsid w:val="00A77E31"/>
    <w:rsid w:val="00C41401"/>
    <w:rsid w:val="00C854F0"/>
    <w:rsid w:val="02D659E7"/>
    <w:rsid w:val="04562399"/>
    <w:rsid w:val="04915406"/>
    <w:rsid w:val="05251794"/>
    <w:rsid w:val="05D14403"/>
    <w:rsid w:val="07E118D6"/>
    <w:rsid w:val="08522320"/>
    <w:rsid w:val="085E14C8"/>
    <w:rsid w:val="0A2F730D"/>
    <w:rsid w:val="0A4021AC"/>
    <w:rsid w:val="0E4F67C4"/>
    <w:rsid w:val="0EA52F9C"/>
    <w:rsid w:val="0FEF7E8B"/>
    <w:rsid w:val="0FF2644D"/>
    <w:rsid w:val="10C65218"/>
    <w:rsid w:val="124F18C2"/>
    <w:rsid w:val="12DC419B"/>
    <w:rsid w:val="136B048E"/>
    <w:rsid w:val="136F4AF0"/>
    <w:rsid w:val="142B24F4"/>
    <w:rsid w:val="15AC0245"/>
    <w:rsid w:val="16513CF7"/>
    <w:rsid w:val="1810210E"/>
    <w:rsid w:val="18396E6B"/>
    <w:rsid w:val="1886341F"/>
    <w:rsid w:val="18AB7256"/>
    <w:rsid w:val="1BFD26E9"/>
    <w:rsid w:val="1D265A1D"/>
    <w:rsid w:val="1F1E00F5"/>
    <w:rsid w:val="1FC32718"/>
    <w:rsid w:val="23405692"/>
    <w:rsid w:val="24796038"/>
    <w:rsid w:val="25D00ECC"/>
    <w:rsid w:val="276D5C3E"/>
    <w:rsid w:val="27C671E8"/>
    <w:rsid w:val="28302960"/>
    <w:rsid w:val="29A37183"/>
    <w:rsid w:val="2ADA03F4"/>
    <w:rsid w:val="2B2C6899"/>
    <w:rsid w:val="2C556D11"/>
    <w:rsid w:val="2D084232"/>
    <w:rsid w:val="2EC8238B"/>
    <w:rsid w:val="2FF05D7F"/>
    <w:rsid w:val="30770F7E"/>
    <w:rsid w:val="31005C29"/>
    <w:rsid w:val="33A94D07"/>
    <w:rsid w:val="347B6052"/>
    <w:rsid w:val="352D538B"/>
    <w:rsid w:val="36886CE8"/>
    <w:rsid w:val="37445556"/>
    <w:rsid w:val="379E74C4"/>
    <w:rsid w:val="37C62C0C"/>
    <w:rsid w:val="38415B2F"/>
    <w:rsid w:val="38DC1003"/>
    <w:rsid w:val="39224C1E"/>
    <w:rsid w:val="39EA1FC0"/>
    <w:rsid w:val="39EE4458"/>
    <w:rsid w:val="3A124C8B"/>
    <w:rsid w:val="3C0C19DD"/>
    <w:rsid w:val="3D585DA5"/>
    <w:rsid w:val="3FF379D8"/>
    <w:rsid w:val="408B5817"/>
    <w:rsid w:val="420459B2"/>
    <w:rsid w:val="44B34BF9"/>
    <w:rsid w:val="459125AA"/>
    <w:rsid w:val="45A17C93"/>
    <w:rsid w:val="45C957C8"/>
    <w:rsid w:val="45D230A2"/>
    <w:rsid w:val="467D3FCC"/>
    <w:rsid w:val="46D22140"/>
    <w:rsid w:val="47490CC0"/>
    <w:rsid w:val="48710324"/>
    <w:rsid w:val="4BFA4D02"/>
    <w:rsid w:val="4CD32BAE"/>
    <w:rsid w:val="4D7329C2"/>
    <w:rsid w:val="4ED030E5"/>
    <w:rsid w:val="50646753"/>
    <w:rsid w:val="51FB1777"/>
    <w:rsid w:val="536C58A3"/>
    <w:rsid w:val="53D90069"/>
    <w:rsid w:val="5406411F"/>
    <w:rsid w:val="54140296"/>
    <w:rsid w:val="55480F18"/>
    <w:rsid w:val="559E114C"/>
    <w:rsid w:val="56640AA4"/>
    <w:rsid w:val="57044F2F"/>
    <w:rsid w:val="57462C01"/>
    <w:rsid w:val="57763B9F"/>
    <w:rsid w:val="57BB6B17"/>
    <w:rsid w:val="57CD0EDD"/>
    <w:rsid w:val="585F106B"/>
    <w:rsid w:val="58E57BA1"/>
    <w:rsid w:val="5B475CEA"/>
    <w:rsid w:val="5B4978F0"/>
    <w:rsid w:val="5CEA2C74"/>
    <w:rsid w:val="5FB04379"/>
    <w:rsid w:val="601A7749"/>
    <w:rsid w:val="60516717"/>
    <w:rsid w:val="61280696"/>
    <w:rsid w:val="63014EAA"/>
    <w:rsid w:val="632E0019"/>
    <w:rsid w:val="651A06D6"/>
    <w:rsid w:val="67600ED2"/>
    <w:rsid w:val="67DE589B"/>
    <w:rsid w:val="68791B51"/>
    <w:rsid w:val="68B62274"/>
    <w:rsid w:val="69001305"/>
    <w:rsid w:val="690344B9"/>
    <w:rsid w:val="69E038BF"/>
    <w:rsid w:val="6A0D0885"/>
    <w:rsid w:val="6BEE4B38"/>
    <w:rsid w:val="6E1B3739"/>
    <w:rsid w:val="6E3C1B25"/>
    <w:rsid w:val="6FB8745C"/>
    <w:rsid w:val="6FFC247B"/>
    <w:rsid w:val="70E27C76"/>
    <w:rsid w:val="710478EA"/>
    <w:rsid w:val="714C38F0"/>
    <w:rsid w:val="721D4FD1"/>
    <w:rsid w:val="73501341"/>
    <w:rsid w:val="73E9020C"/>
    <w:rsid w:val="75A77FD5"/>
    <w:rsid w:val="760500C1"/>
    <w:rsid w:val="76871FF2"/>
    <w:rsid w:val="76943A78"/>
    <w:rsid w:val="76A53C04"/>
    <w:rsid w:val="76FD7531"/>
    <w:rsid w:val="78355B25"/>
    <w:rsid w:val="78480D7A"/>
    <w:rsid w:val="79AF181E"/>
    <w:rsid w:val="7AEF175F"/>
    <w:rsid w:val="7AF4198B"/>
    <w:rsid w:val="7C152C23"/>
    <w:rsid w:val="7C8C7B15"/>
    <w:rsid w:val="7CDA6C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735</Words>
  <Characters>4194</Characters>
  <Lines>34</Lines>
  <Paragraphs>9</Paragraphs>
  <TotalTime>0</TotalTime>
  <ScaleCrop>false</ScaleCrop>
  <LinksUpToDate>false</LinksUpToDate>
  <CharactersWithSpaces>4920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2020-05-28T06:11:00Z</dcterms:created>
  <dc:creator>pc</dc:creator>
  <cp:lastModifiedBy>安安</cp:lastModifiedBy>
  <cp:lastPrinted>2020-06-03T01:32:00Z</cp:lastPrinted>
  <dcterms:modified xsi:type="dcterms:W3CDTF">2021-04-06T01:48:22Z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0F15418363FA4DB0A122D3CF4DBA013E</vt:lpwstr>
  </property>
</Properties>
</file>