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880" w:rsidRPr="009147B1" w:rsidRDefault="00A94880" w:rsidP="009147B1">
      <w:pPr>
        <w:spacing w:line="560" w:lineRule="exact"/>
        <w:jc w:val="left"/>
        <w:rPr>
          <w:rFonts w:ascii="宋体" w:cs="宋体"/>
          <w:b/>
          <w:sz w:val="30"/>
          <w:szCs w:val="30"/>
        </w:rPr>
      </w:pPr>
      <w:r>
        <w:rPr>
          <w:rFonts w:ascii="宋体" w:hAnsi="宋体" w:cs="宋体" w:hint="eastAsia"/>
          <w:b/>
          <w:sz w:val="30"/>
          <w:szCs w:val="30"/>
        </w:rPr>
        <w:t>附件</w:t>
      </w:r>
      <w:r>
        <w:rPr>
          <w:rFonts w:ascii="宋体" w:hAnsi="宋体" w:cs="宋体"/>
          <w:b/>
          <w:sz w:val="30"/>
          <w:szCs w:val="30"/>
        </w:rPr>
        <w:t>2</w:t>
      </w:r>
    </w:p>
    <w:p w:rsidR="00A94880" w:rsidRDefault="00A94880" w:rsidP="002149F3">
      <w:pPr>
        <w:spacing w:line="560" w:lineRule="exact"/>
        <w:jc w:val="center"/>
        <w:rPr>
          <w:rFonts w:ascii="宋体" w:cs="方正小标宋简体"/>
          <w:b/>
          <w:bCs/>
          <w:sz w:val="36"/>
          <w:szCs w:val="36"/>
        </w:rPr>
      </w:pPr>
      <w:r>
        <w:rPr>
          <w:rFonts w:ascii="宋体" w:hAnsi="宋体" w:cs="方正小标宋简体"/>
          <w:b/>
          <w:bCs/>
          <w:sz w:val="36"/>
          <w:szCs w:val="36"/>
        </w:rPr>
        <w:t>2021</w:t>
      </w:r>
      <w:r w:rsidRPr="002149F3">
        <w:rPr>
          <w:rFonts w:ascii="宋体" w:hAnsi="宋体" w:cs="方正小标宋简体" w:hint="eastAsia"/>
          <w:b/>
          <w:bCs/>
          <w:sz w:val="36"/>
          <w:szCs w:val="36"/>
        </w:rPr>
        <w:t>年度保康县事业单位</w:t>
      </w:r>
      <w:r>
        <w:rPr>
          <w:rFonts w:ascii="宋体" w:hAnsi="宋体" w:cs="方正小标宋简体" w:hint="eastAsia"/>
          <w:b/>
          <w:bCs/>
          <w:sz w:val="36"/>
          <w:szCs w:val="36"/>
        </w:rPr>
        <w:t>统一</w:t>
      </w:r>
      <w:r w:rsidRPr="002149F3">
        <w:rPr>
          <w:rFonts w:ascii="宋体" w:hAnsi="宋体" w:cs="方正小标宋简体" w:hint="eastAsia"/>
          <w:b/>
          <w:bCs/>
          <w:sz w:val="36"/>
          <w:szCs w:val="36"/>
        </w:rPr>
        <w:t>公开招聘工作人员</w:t>
      </w:r>
    </w:p>
    <w:p w:rsidR="00A94880" w:rsidRPr="002149F3" w:rsidRDefault="00A94880" w:rsidP="002149F3">
      <w:pPr>
        <w:spacing w:line="560" w:lineRule="exact"/>
        <w:jc w:val="center"/>
        <w:rPr>
          <w:rFonts w:ascii="宋体" w:cs="方正小标宋简体"/>
          <w:b/>
          <w:bCs/>
          <w:sz w:val="36"/>
          <w:szCs w:val="36"/>
        </w:rPr>
      </w:pPr>
      <w:r w:rsidRPr="002149F3">
        <w:rPr>
          <w:rFonts w:ascii="宋体" w:hAnsi="宋体" w:cs="方正小标宋简体" w:hint="eastAsia"/>
          <w:b/>
          <w:bCs/>
          <w:sz w:val="36"/>
          <w:szCs w:val="36"/>
        </w:rPr>
        <w:t>报考指南</w:t>
      </w:r>
    </w:p>
    <w:p w:rsidR="00A94880" w:rsidRDefault="00A94880" w:rsidP="002149F3">
      <w:pPr>
        <w:spacing w:line="560" w:lineRule="exact"/>
        <w:rPr>
          <w:rFonts w:ascii="方正小标宋简体" w:eastAsia="方正小标宋简体" w:hAnsi="方正小标宋简体" w:cs="方正小标宋简体"/>
          <w:bCs/>
          <w:sz w:val="44"/>
          <w:szCs w:val="44"/>
        </w:rPr>
      </w:pPr>
    </w:p>
    <w:p w:rsidR="00A94880" w:rsidRDefault="00A94880" w:rsidP="0044045E">
      <w:pPr>
        <w:spacing w:line="560" w:lineRule="exact"/>
        <w:ind w:firstLineChars="200" w:firstLine="31680"/>
        <w:rPr>
          <w:rFonts w:ascii="仿宋" w:eastAsia="仿宋" w:hAnsi="仿宋" w:cs="仿宋_GB2312"/>
          <w:bCs/>
          <w:sz w:val="32"/>
          <w:szCs w:val="32"/>
        </w:rPr>
      </w:pPr>
      <w:r>
        <w:rPr>
          <w:rFonts w:ascii="仿宋" w:eastAsia="仿宋" w:hAnsi="仿宋" w:cs="仿宋_GB2312" w:hint="eastAsia"/>
          <w:bCs/>
          <w:sz w:val="32"/>
          <w:szCs w:val="32"/>
        </w:rPr>
        <w:t>为方便报考人员报名应聘，请报考人员仔细阅读《招聘公告》、《岗位表》及本《报考指南》。</w:t>
      </w:r>
    </w:p>
    <w:p w:rsidR="00A94880" w:rsidRPr="00047181" w:rsidRDefault="00A94880" w:rsidP="0044045E">
      <w:pPr>
        <w:ind w:firstLineChars="200" w:firstLine="31680"/>
        <w:rPr>
          <w:rFonts w:ascii="仿宋_GB2312" w:eastAsia="仿宋_GB2312" w:hAnsi="楷体"/>
          <w:b/>
          <w:sz w:val="32"/>
          <w:szCs w:val="32"/>
        </w:rPr>
      </w:pPr>
      <w:r w:rsidRPr="00AF2D05">
        <w:rPr>
          <w:rFonts w:ascii="黑体" w:eastAsia="黑体" w:hAnsi="黑体" w:hint="eastAsia"/>
          <w:sz w:val="32"/>
          <w:szCs w:val="32"/>
        </w:rPr>
        <w:t>一、报名要求。</w:t>
      </w:r>
      <w:r>
        <w:rPr>
          <w:rFonts w:ascii="仿宋_GB2312" w:eastAsia="仿宋_GB2312" w:hint="eastAsia"/>
          <w:sz w:val="32"/>
          <w:szCs w:val="32"/>
        </w:rPr>
        <w:t>报考</w:t>
      </w:r>
      <w:r w:rsidRPr="00AE20F4">
        <w:rPr>
          <w:rFonts w:ascii="仿宋_GB2312" w:eastAsia="仿宋_GB2312" w:hint="eastAsia"/>
          <w:sz w:val="32"/>
          <w:szCs w:val="32"/>
        </w:rPr>
        <w:t>人员应如实填写有关信息，诚信报考。凡不诚信报考或提供虚假证明材料的，经招聘工作任一环节查实，均取消应聘资格或聘用资格。</w:t>
      </w:r>
    </w:p>
    <w:p w:rsidR="00A94880" w:rsidRDefault="00A94880" w:rsidP="0044045E">
      <w:pPr>
        <w:spacing w:line="560" w:lineRule="exact"/>
        <w:ind w:firstLineChars="196" w:firstLine="31680"/>
        <w:rPr>
          <w:rFonts w:ascii="仿宋_GB2312" w:eastAsia="仿宋_GB2312" w:hAnsi="仿宋_GB2312" w:cs="仿宋_GB2312"/>
          <w:sz w:val="32"/>
          <w:szCs w:val="32"/>
        </w:rPr>
      </w:pPr>
      <w:r w:rsidRPr="00AF2D05">
        <w:rPr>
          <w:rFonts w:ascii="黑体" w:eastAsia="黑体" w:hAnsi="黑体" w:cs="仿宋_GB2312" w:hint="eastAsia"/>
          <w:sz w:val="32"/>
          <w:szCs w:val="32"/>
        </w:rPr>
        <w:t>二、</w:t>
      </w:r>
      <w:r w:rsidRPr="00AF2D05">
        <w:rPr>
          <w:rFonts w:ascii="黑体" w:eastAsia="黑体" w:hAnsi="黑体" w:cs="仿宋_GB2312" w:hint="eastAsia"/>
          <w:bCs/>
          <w:sz w:val="32"/>
          <w:szCs w:val="32"/>
        </w:rPr>
        <w:t>专业。</w:t>
      </w:r>
      <w:r>
        <w:rPr>
          <w:rFonts w:ascii="仿宋" w:eastAsia="仿宋" w:hAnsi="仿宋" w:cs="仿宋_GB2312" w:hint="eastAsia"/>
          <w:sz w:val="32"/>
          <w:szCs w:val="32"/>
        </w:rPr>
        <w:t>《岗位表》所设置的专业，其参考依据按照</w:t>
      </w:r>
      <w:r w:rsidRPr="00B3132C">
        <w:rPr>
          <w:rFonts w:ascii="仿宋_GB2312" w:eastAsia="仿宋_GB2312" w:hAnsi="仿宋_GB2312" w:cs="仿宋_GB2312" w:hint="eastAsia"/>
          <w:sz w:val="32"/>
          <w:szCs w:val="32"/>
        </w:rPr>
        <w:t>专业</w:t>
      </w:r>
      <w:r>
        <w:rPr>
          <w:rFonts w:ascii="仿宋_GB2312" w:eastAsia="仿宋_GB2312" w:hAnsi="仿宋_GB2312" w:cs="仿宋_GB2312" w:hint="eastAsia"/>
          <w:sz w:val="32"/>
          <w:szCs w:val="32"/>
        </w:rPr>
        <w:t>名称以</w:t>
      </w:r>
      <w:r w:rsidRPr="003626CA">
        <w:rPr>
          <w:rFonts w:ascii="仿宋_GB2312" w:eastAsia="仿宋_GB2312" w:hAnsi="宋体" w:cs="宋体" w:hint="eastAsia"/>
          <w:sz w:val="32"/>
          <w:szCs w:val="32"/>
        </w:rPr>
        <w:t>《湖北省</w:t>
      </w:r>
      <w:r w:rsidRPr="003626CA">
        <w:rPr>
          <w:rFonts w:ascii="仿宋_GB2312" w:eastAsia="仿宋_GB2312" w:hAnsi="??_GB2312" w:cs="??_GB2312"/>
          <w:sz w:val="32"/>
          <w:szCs w:val="32"/>
        </w:rPr>
        <w:t>2020</w:t>
      </w:r>
      <w:r w:rsidRPr="003626CA">
        <w:rPr>
          <w:rFonts w:ascii="仿宋_GB2312" w:eastAsia="仿宋_GB2312" w:hAnsi="宋体" w:cs="宋体" w:hint="eastAsia"/>
          <w:sz w:val="32"/>
          <w:szCs w:val="32"/>
        </w:rPr>
        <w:t>年考试录用公务员专业参考目录》以及教育部《研究生学科专业目录》、《高等学校本科专业目录》、《普通高职高专专业目录》、《普通高等学校本科专业目录》（</w:t>
      </w:r>
      <w:r w:rsidRPr="003626CA">
        <w:rPr>
          <w:rFonts w:ascii="仿宋_GB2312" w:eastAsia="仿宋_GB2312" w:hAnsi="??_GB2312" w:cs="??_GB2312"/>
          <w:sz w:val="32"/>
          <w:szCs w:val="32"/>
        </w:rPr>
        <w:t>2020</w:t>
      </w:r>
      <w:r w:rsidRPr="003626CA">
        <w:rPr>
          <w:rFonts w:ascii="仿宋_GB2312" w:eastAsia="仿宋_GB2312" w:hAnsi="宋体" w:cs="宋体" w:hint="eastAsia"/>
          <w:sz w:val="32"/>
          <w:szCs w:val="32"/>
        </w:rPr>
        <w:t>年版）确定</w:t>
      </w:r>
      <w:r>
        <w:rPr>
          <w:rFonts w:ascii="仿宋_GB2312" w:eastAsia="仿宋_GB2312" w:hAnsi="仿宋_GB2312" w:cs="仿宋_GB2312" w:hint="eastAsia"/>
          <w:sz w:val="32"/>
          <w:szCs w:val="32"/>
        </w:rPr>
        <w:t>。</w:t>
      </w:r>
    </w:p>
    <w:p w:rsidR="00A94880" w:rsidRPr="00A4117E" w:rsidRDefault="00A94880" w:rsidP="0044045E">
      <w:pPr>
        <w:spacing w:line="560" w:lineRule="exact"/>
        <w:ind w:firstLineChars="196" w:firstLine="31680"/>
        <w:rPr>
          <w:rFonts w:ascii="仿宋_GB2312" w:eastAsia="仿宋_GB2312" w:hAnsi="仿宋" w:cs="仿宋_GB2312"/>
          <w:sz w:val="32"/>
          <w:szCs w:val="32"/>
        </w:rPr>
      </w:pPr>
      <w:r>
        <w:rPr>
          <w:rFonts w:ascii="黑体" w:eastAsia="黑体" w:hAnsi="黑体" w:cs="仿宋_GB2312" w:hint="eastAsia"/>
          <w:sz w:val="32"/>
          <w:szCs w:val="32"/>
        </w:rPr>
        <w:t>三</w:t>
      </w:r>
      <w:r w:rsidRPr="00AF2D05">
        <w:rPr>
          <w:rFonts w:ascii="黑体" w:eastAsia="黑体" w:hAnsi="黑体" w:cs="仿宋_GB2312" w:hint="eastAsia"/>
          <w:sz w:val="32"/>
          <w:szCs w:val="32"/>
        </w:rPr>
        <w:t>、</w:t>
      </w:r>
      <w:r w:rsidRPr="00AF2D05">
        <w:rPr>
          <w:rFonts w:ascii="黑体" w:eastAsia="黑体" w:hAnsi="黑体" w:cs="仿宋_GB2312" w:hint="eastAsia"/>
          <w:bCs/>
          <w:sz w:val="32"/>
          <w:szCs w:val="32"/>
        </w:rPr>
        <w:t>专业</w:t>
      </w:r>
      <w:r>
        <w:rPr>
          <w:rFonts w:ascii="黑体" w:eastAsia="黑体" w:hAnsi="黑体" w:cs="仿宋_GB2312" w:hint="eastAsia"/>
          <w:bCs/>
          <w:sz w:val="32"/>
          <w:szCs w:val="32"/>
        </w:rPr>
        <w:t>工作经历</w:t>
      </w:r>
      <w:r w:rsidRPr="00AF2D05">
        <w:rPr>
          <w:rFonts w:ascii="黑体" w:eastAsia="黑体" w:hAnsi="黑体" w:cs="仿宋_GB2312" w:hint="eastAsia"/>
          <w:bCs/>
          <w:sz w:val="32"/>
          <w:szCs w:val="32"/>
        </w:rPr>
        <w:t>。</w:t>
      </w:r>
      <w:r w:rsidRPr="00A4117E">
        <w:rPr>
          <w:rFonts w:ascii="仿宋_GB2312" w:eastAsia="仿宋_GB2312" w:hAnsi="黑体" w:cs="仿宋_GB2312" w:hint="eastAsia"/>
          <w:bCs/>
          <w:sz w:val="32"/>
          <w:szCs w:val="32"/>
        </w:rPr>
        <w:t>专业工作经历计算截止时间为</w:t>
      </w:r>
      <w:r w:rsidRPr="00A4117E">
        <w:rPr>
          <w:rFonts w:ascii="仿宋_GB2312" w:eastAsia="仿宋_GB2312" w:hAnsi="黑体" w:cs="仿宋_GB2312"/>
          <w:bCs/>
          <w:sz w:val="32"/>
          <w:szCs w:val="32"/>
        </w:rPr>
        <w:t>2021</w:t>
      </w:r>
      <w:r w:rsidRPr="00A4117E">
        <w:rPr>
          <w:rFonts w:ascii="仿宋_GB2312" w:eastAsia="仿宋_GB2312" w:hAnsi="黑体" w:cs="仿宋_GB2312" w:hint="eastAsia"/>
          <w:bCs/>
          <w:sz w:val="32"/>
          <w:szCs w:val="32"/>
        </w:rPr>
        <w:t>年</w:t>
      </w:r>
      <w:r w:rsidRPr="00A4117E">
        <w:rPr>
          <w:rFonts w:ascii="仿宋_GB2312" w:eastAsia="仿宋_GB2312" w:hAnsi="黑体" w:cs="仿宋_GB2312"/>
          <w:bCs/>
          <w:sz w:val="32"/>
          <w:szCs w:val="32"/>
        </w:rPr>
        <w:t>7</w:t>
      </w:r>
      <w:r w:rsidRPr="00A4117E">
        <w:rPr>
          <w:rFonts w:ascii="仿宋_GB2312" w:eastAsia="仿宋_GB2312" w:hAnsi="黑体" w:cs="仿宋_GB2312" w:hint="eastAsia"/>
          <w:bCs/>
          <w:sz w:val="32"/>
          <w:szCs w:val="32"/>
        </w:rPr>
        <w:t>月</w:t>
      </w:r>
      <w:r w:rsidRPr="00A4117E">
        <w:rPr>
          <w:rFonts w:ascii="仿宋_GB2312" w:eastAsia="仿宋_GB2312" w:hAnsi="黑体" w:cs="仿宋_GB2312"/>
          <w:bCs/>
          <w:sz w:val="32"/>
          <w:szCs w:val="32"/>
        </w:rPr>
        <w:t>31</w:t>
      </w:r>
      <w:r w:rsidRPr="00A4117E">
        <w:rPr>
          <w:rFonts w:ascii="仿宋_GB2312" w:eastAsia="仿宋_GB2312" w:hAnsi="黑体" w:cs="仿宋_GB2312" w:hint="eastAsia"/>
          <w:bCs/>
          <w:sz w:val="32"/>
          <w:szCs w:val="32"/>
        </w:rPr>
        <w:t>日。</w:t>
      </w:r>
      <w:r>
        <w:rPr>
          <w:rFonts w:ascii="仿宋_GB2312" w:eastAsia="仿宋_GB2312" w:hAnsi="黑体" w:cs="仿宋_GB2312" w:hint="eastAsia"/>
          <w:bCs/>
          <w:sz w:val="32"/>
          <w:szCs w:val="32"/>
        </w:rPr>
        <w:t>岗位有专业工作经历要求的，考生须在进入面试资格复审阶段提供由就业单位出具的证明材料原件。</w:t>
      </w:r>
    </w:p>
    <w:p w:rsidR="00A94880" w:rsidRDefault="00A94880" w:rsidP="0044045E">
      <w:pPr>
        <w:spacing w:line="560" w:lineRule="exact"/>
        <w:ind w:firstLineChars="200" w:firstLine="31680"/>
        <w:rPr>
          <w:rFonts w:ascii="仿宋" w:eastAsia="仿宋" w:hAnsi="仿宋" w:cs="仿宋_GB2312"/>
          <w:sz w:val="32"/>
          <w:szCs w:val="32"/>
        </w:rPr>
      </w:pPr>
      <w:r>
        <w:rPr>
          <w:rFonts w:ascii="黑体" w:eastAsia="黑体" w:hAnsi="黑体" w:cs="仿宋_GB2312" w:hint="eastAsia"/>
          <w:bCs/>
          <w:sz w:val="32"/>
          <w:szCs w:val="32"/>
        </w:rPr>
        <w:t>四</w:t>
      </w:r>
      <w:r w:rsidRPr="00AF2D05">
        <w:rPr>
          <w:rFonts w:ascii="黑体" w:eastAsia="黑体" w:hAnsi="黑体" w:cs="仿宋_GB2312" w:hint="eastAsia"/>
          <w:bCs/>
          <w:sz w:val="32"/>
          <w:szCs w:val="32"/>
        </w:rPr>
        <w:t>、户籍或生源地。</w:t>
      </w:r>
      <w:r>
        <w:rPr>
          <w:rFonts w:ascii="仿宋" w:eastAsia="仿宋" w:hAnsi="仿宋" w:cs="仿宋_GB2312" w:hint="eastAsia"/>
          <w:sz w:val="32"/>
          <w:szCs w:val="32"/>
        </w:rPr>
        <w:t>以身份证或户口薄为准。《岗位表》所设置的限定与保康县相邻县（区）户籍或生源地是指襄阳市所辖南漳县、谷城县，十堰市所辖房县，神农架林区，宜昌市夷陵区、兴山县、远安县。</w:t>
      </w:r>
    </w:p>
    <w:p w:rsidR="00A94880" w:rsidRDefault="00A94880" w:rsidP="0044045E">
      <w:pPr>
        <w:spacing w:line="560" w:lineRule="exact"/>
        <w:ind w:firstLineChars="200" w:firstLine="31680"/>
        <w:rPr>
          <w:rFonts w:ascii="仿宋" w:eastAsia="仿宋" w:hAnsi="仿宋" w:cs="仿宋_GB2312"/>
          <w:sz w:val="32"/>
          <w:szCs w:val="32"/>
        </w:rPr>
      </w:pPr>
      <w:r>
        <w:rPr>
          <w:rFonts w:ascii="黑体" w:eastAsia="黑体" w:hAnsi="黑体" w:cs="仿宋_GB2312" w:hint="eastAsia"/>
          <w:bCs/>
          <w:sz w:val="32"/>
          <w:szCs w:val="32"/>
        </w:rPr>
        <w:t>五</w:t>
      </w:r>
      <w:r w:rsidRPr="00AF2D05">
        <w:rPr>
          <w:rFonts w:ascii="黑体" w:eastAsia="黑体" w:hAnsi="黑体" w:cs="仿宋_GB2312" w:hint="eastAsia"/>
          <w:bCs/>
          <w:sz w:val="32"/>
          <w:szCs w:val="32"/>
        </w:rPr>
        <w:t>、最低服务年限。</w:t>
      </w:r>
      <w:r>
        <w:rPr>
          <w:rFonts w:ascii="仿宋" w:eastAsia="仿宋" w:hAnsi="仿宋" w:cs="仿宋_GB2312" w:hint="eastAsia"/>
          <w:sz w:val="32"/>
          <w:szCs w:val="32"/>
        </w:rPr>
        <w:t>《岗位表》所设置的“最低服务年限”是要求报考人员在报考时慎重考虑，一旦正式聘用，聘用人员在最低服务年限内不得报考任何单位任何岗位，必须遵守诚信、履行承诺。</w:t>
      </w:r>
    </w:p>
    <w:p w:rsidR="00A94880" w:rsidRDefault="00A94880" w:rsidP="0044045E">
      <w:pPr>
        <w:spacing w:line="560" w:lineRule="exact"/>
        <w:ind w:firstLineChars="200" w:firstLine="31680"/>
        <w:rPr>
          <w:rFonts w:ascii="仿宋" w:eastAsia="仿宋" w:hAnsi="仿宋" w:cs="仿宋_GB2312"/>
          <w:sz w:val="32"/>
          <w:szCs w:val="32"/>
        </w:rPr>
      </w:pPr>
      <w:r>
        <w:rPr>
          <w:rFonts w:ascii="黑体" w:eastAsia="黑体" w:hAnsi="黑体" w:cs="仿宋_GB2312" w:hint="eastAsia"/>
          <w:bCs/>
          <w:sz w:val="32"/>
          <w:szCs w:val="32"/>
        </w:rPr>
        <w:t>六</w:t>
      </w:r>
      <w:r w:rsidRPr="00AF2D05">
        <w:rPr>
          <w:rFonts w:ascii="黑体" w:eastAsia="黑体" w:hAnsi="黑体" w:cs="仿宋_GB2312" w:hint="eastAsia"/>
          <w:bCs/>
          <w:sz w:val="32"/>
          <w:szCs w:val="32"/>
        </w:rPr>
        <w:t>、</w:t>
      </w:r>
      <w:r>
        <w:rPr>
          <w:rFonts w:ascii="黑体" w:eastAsia="黑体" w:hAnsi="黑体" w:cs="仿宋_GB2312" w:hint="eastAsia"/>
          <w:bCs/>
          <w:sz w:val="32"/>
          <w:szCs w:val="32"/>
        </w:rPr>
        <w:t>高寒、野外作业岗位</w:t>
      </w:r>
      <w:r w:rsidRPr="00AF2D05">
        <w:rPr>
          <w:rFonts w:ascii="黑体" w:eastAsia="黑体" w:hAnsi="黑体" w:cs="仿宋_GB2312" w:hint="eastAsia"/>
          <w:bCs/>
          <w:sz w:val="32"/>
          <w:szCs w:val="32"/>
        </w:rPr>
        <w:t>。</w:t>
      </w:r>
      <w:r>
        <w:rPr>
          <w:rFonts w:ascii="仿宋" w:eastAsia="仿宋" w:hAnsi="仿宋" w:cs="仿宋_GB2312" w:hint="eastAsia"/>
          <w:sz w:val="32"/>
          <w:szCs w:val="32"/>
        </w:rPr>
        <w:t>保康属于全山区县，一些基层特殊岗位在边远乡镇或高寒山区、或需野外作业，工作条件艰苦。请考生报考时慎重选择，一旦正式聘用将无条件服从工作安排。</w:t>
      </w:r>
    </w:p>
    <w:p w:rsidR="00A94880" w:rsidRDefault="00A94880" w:rsidP="0044045E">
      <w:pPr>
        <w:spacing w:line="560" w:lineRule="exact"/>
        <w:ind w:firstLineChars="200" w:firstLine="31680"/>
        <w:rPr>
          <w:rFonts w:ascii="仿宋" w:eastAsia="仿宋" w:hAnsi="仿宋" w:cs="仿宋_GB2312"/>
          <w:sz w:val="32"/>
          <w:szCs w:val="32"/>
        </w:rPr>
      </w:pPr>
      <w:r>
        <w:rPr>
          <w:rFonts w:ascii="黑体" w:eastAsia="黑体" w:hAnsi="黑体" w:cs="仿宋_GB2312" w:hint="eastAsia"/>
          <w:bCs/>
          <w:sz w:val="32"/>
          <w:szCs w:val="32"/>
        </w:rPr>
        <w:t>七</w:t>
      </w:r>
      <w:r w:rsidRPr="00AF2D05">
        <w:rPr>
          <w:rFonts w:ascii="黑体" w:eastAsia="黑体" w:hAnsi="黑体" w:cs="仿宋_GB2312" w:hint="eastAsia"/>
          <w:bCs/>
          <w:sz w:val="32"/>
          <w:szCs w:val="32"/>
        </w:rPr>
        <w:t>、岗位改报。</w:t>
      </w:r>
      <w:r>
        <w:rPr>
          <w:rFonts w:ascii="仿宋" w:eastAsia="仿宋" w:hAnsi="仿宋" w:cs="仿宋_GB2312" w:hint="eastAsia"/>
          <w:sz w:val="32"/>
          <w:szCs w:val="32"/>
        </w:rPr>
        <w:t>报考人员只能选择一个岗位报考，岗位改报按湖北人事考试网报名系统有关要求执行。建议考生提前报名，避开报名高峰期，同时避免在临近报名系统关闭时报名因审核未通过错过考试机会。</w:t>
      </w:r>
    </w:p>
    <w:p w:rsidR="00A94880" w:rsidRPr="00AF2D05" w:rsidRDefault="00A94880" w:rsidP="0044045E">
      <w:pPr>
        <w:ind w:firstLineChars="200" w:firstLine="31680"/>
        <w:rPr>
          <w:rFonts w:ascii="黑体" w:eastAsia="黑体" w:hAnsi="黑体"/>
          <w:sz w:val="32"/>
          <w:szCs w:val="32"/>
        </w:rPr>
      </w:pPr>
      <w:r>
        <w:rPr>
          <w:rFonts w:ascii="黑体" w:eastAsia="黑体" w:hAnsi="黑体" w:hint="eastAsia"/>
          <w:sz w:val="32"/>
          <w:szCs w:val="32"/>
        </w:rPr>
        <w:t>八</w:t>
      </w:r>
      <w:r w:rsidRPr="00AF2D05">
        <w:rPr>
          <w:rFonts w:ascii="黑体" w:eastAsia="黑体" w:hAnsi="黑体" w:hint="eastAsia"/>
          <w:sz w:val="32"/>
          <w:szCs w:val="32"/>
        </w:rPr>
        <w:t>、考试科目</w:t>
      </w:r>
      <w:r>
        <w:rPr>
          <w:rFonts w:ascii="黑体" w:eastAsia="黑体" w:hAnsi="黑体" w:hint="eastAsia"/>
          <w:sz w:val="32"/>
          <w:szCs w:val="32"/>
        </w:rPr>
        <w:t>。</w:t>
      </w:r>
      <w:r w:rsidRPr="00AE20F4">
        <w:rPr>
          <w:rFonts w:ascii="仿宋_GB2312" w:eastAsia="仿宋_GB2312" w:hint="eastAsia"/>
          <w:sz w:val="32"/>
          <w:szCs w:val="32"/>
        </w:rPr>
        <w:t>针对不同招聘岗位，按综合管理类（</w:t>
      </w:r>
      <w:r w:rsidRPr="00AE20F4">
        <w:rPr>
          <w:rFonts w:ascii="仿宋_GB2312" w:eastAsia="仿宋_GB2312"/>
          <w:sz w:val="32"/>
          <w:szCs w:val="32"/>
        </w:rPr>
        <w:t>A</w:t>
      </w:r>
      <w:r w:rsidRPr="00AE20F4">
        <w:rPr>
          <w:rFonts w:ascii="仿宋_GB2312" w:eastAsia="仿宋_GB2312" w:hint="eastAsia"/>
          <w:sz w:val="32"/>
          <w:szCs w:val="32"/>
        </w:rPr>
        <w:t>类）、社会科学专技类（</w:t>
      </w:r>
      <w:r w:rsidRPr="00AE20F4">
        <w:rPr>
          <w:rFonts w:ascii="仿宋_GB2312" w:eastAsia="仿宋_GB2312"/>
          <w:sz w:val="32"/>
          <w:szCs w:val="32"/>
        </w:rPr>
        <w:t>B</w:t>
      </w:r>
      <w:r w:rsidRPr="00AE20F4">
        <w:rPr>
          <w:rFonts w:ascii="仿宋_GB2312" w:eastAsia="仿宋_GB2312" w:hint="eastAsia"/>
          <w:sz w:val="32"/>
          <w:szCs w:val="32"/>
        </w:rPr>
        <w:t>类）、自然科学专技类（</w:t>
      </w:r>
      <w:r w:rsidRPr="00AE20F4">
        <w:rPr>
          <w:rFonts w:ascii="仿宋_GB2312" w:eastAsia="仿宋_GB2312"/>
          <w:sz w:val="32"/>
          <w:szCs w:val="32"/>
        </w:rPr>
        <w:t>C</w:t>
      </w:r>
      <w:r w:rsidRPr="00AE20F4">
        <w:rPr>
          <w:rFonts w:ascii="仿宋_GB2312" w:eastAsia="仿宋_GB2312" w:hint="eastAsia"/>
          <w:sz w:val="32"/>
          <w:szCs w:val="32"/>
        </w:rPr>
        <w:t>类）、中小学教师类（</w:t>
      </w:r>
      <w:r w:rsidRPr="00AE20F4">
        <w:rPr>
          <w:rFonts w:ascii="仿宋_GB2312" w:eastAsia="仿宋_GB2312"/>
          <w:sz w:val="32"/>
          <w:szCs w:val="32"/>
        </w:rPr>
        <w:t>D</w:t>
      </w:r>
      <w:r w:rsidRPr="00AE20F4">
        <w:rPr>
          <w:rFonts w:ascii="仿宋_GB2312" w:eastAsia="仿宋_GB2312" w:hint="eastAsia"/>
          <w:sz w:val="32"/>
          <w:szCs w:val="32"/>
        </w:rPr>
        <w:t>类）和医疗卫生类（</w:t>
      </w:r>
      <w:r w:rsidRPr="00AE20F4">
        <w:rPr>
          <w:rFonts w:ascii="仿宋_GB2312" w:eastAsia="仿宋_GB2312"/>
          <w:sz w:val="32"/>
          <w:szCs w:val="32"/>
        </w:rPr>
        <w:t>E</w:t>
      </w:r>
      <w:r w:rsidRPr="00AE20F4">
        <w:rPr>
          <w:rFonts w:ascii="仿宋_GB2312" w:eastAsia="仿宋_GB2312" w:hint="eastAsia"/>
          <w:sz w:val="32"/>
          <w:szCs w:val="32"/>
        </w:rPr>
        <w:t>类）分类设考。</w:t>
      </w:r>
    </w:p>
    <w:p w:rsidR="00A94880" w:rsidRPr="00AF2D05" w:rsidRDefault="00A94880" w:rsidP="0044045E">
      <w:pPr>
        <w:ind w:firstLineChars="200" w:firstLine="31680"/>
        <w:rPr>
          <w:rFonts w:ascii="黑体" w:eastAsia="黑体" w:hAnsi="黑体"/>
          <w:sz w:val="32"/>
          <w:szCs w:val="32"/>
        </w:rPr>
      </w:pPr>
      <w:r>
        <w:rPr>
          <w:rFonts w:ascii="黑体" w:eastAsia="黑体" w:hAnsi="黑体" w:hint="eastAsia"/>
          <w:sz w:val="32"/>
          <w:szCs w:val="32"/>
        </w:rPr>
        <w:t>九</w:t>
      </w:r>
      <w:r w:rsidRPr="00AF2D05">
        <w:rPr>
          <w:rFonts w:ascii="黑体" w:eastAsia="黑体" w:hAnsi="黑体" w:hint="eastAsia"/>
          <w:sz w:val="32"/>
          <w:szCs w:val="32"/>
        </w:rPr>
        <w:t>、违纪行为处理</w:t>
      </w:r>
      <w:r>
        <w:rPr>
          <w:rFonts w:ascii="黑体" w:eastAsia="黑体" w:hAnsi="黑体" w:hint="eastAsia"/>
          <w:sz w:val="32"/>
          <w:szCs w:val="32"/>
        </w:rPr>
        <w:t>。</w:t>
      </w:r>
      <w:r w:rsidRPr="00AE20F4">
        <w:rPr>
          <w:rFonts w:ascii="仿宋_GB2312" w:eastAsia="仿宋_GB2312" w:hint="eastAsia"/>
          <w:sz w:val="32"/>
          <w:szCs w:val="32"/>
        </w:rPr>
        <w:t>对违反公开招聘纪律的考生和工作人员，按照《事业单位公开招聘违纪违规行为处理规定》（人社部令</w:t>
      </w:r>
      <w:r w:rsidRPr="00AE20F4">
        <w:rPr>
          <w:rFonts w:ascii="仿宋_GB2312" w:eastAsia="仿宋_GB2312"/>
          <w:sz w:val="32"/>
          <w:szCs w:val="32"/>
        </w:rPr>
        <w:t>35</w:t>
      </w:r>
      <w:r w:rsidRPr="00AE20F4">
        <w:rPr>
          <w:rFonts w:ascii="仿宋_GB2312" w:eastAsia="仿宋_GB2312" w:hint="eastAsia"/>
          <w:sz w:val="32"/>
          <w:szCs w:val="32"/>
        </w:rPr>
        <w:t>号）处理，涉嫌犯罪的及时移送司法机关处理。</w:t>
      </w:r>
    </w:p>
    <w:p w:rsidR="00A94880" w:rsidRPr="00AF2D05" w:rsidRDefault="00A94880" w:rsidP="0044045E">
      <w:pPr>
        <w:ind w:firstLineChars="200" w:firstLine="31680"/>
        <w:rPr>
          <w:rFonts w:ascii="黑体" w:eastAsia="黑体" w:hAnsi="黑体"/>
          <w:sz w:val="32"/>
          <w:szCs w:val="32"/>
        </w:rPr>
      </w:pPr>
      <w:r>
        <w:rPr>
          <w:rFonts w:ascii="黑体" w:eastAsia="黑体" w:hAnsi="黑体" w:hint="eastAsia"/>
          <w:sz w:val="32"/>
          <w:szCs w:val="32"/>
        </w:rPr>
        <w:t>十</w:t>
      </w:r>
      <w:r w:rsidRPr="00AE20F4">
        <w:rPr>
          <w:rFonts w:ascii="黑体" w:eastAsia="黑体" w:hAnsi="黑体" w:hint="eastAsia"/>
          <w:sz w:val="32"/>
          <w:szCs w:val="32"/>
        </w:rPr>
        <w:t>、防疫须知</w:t>
      </w:r>
      <w:r>
        <w:rPr>
          <w:rFonts w:ascii="黑体" w:eastAsia="黑体" w:hAnsi="黑体" w:hint="eastAsia"/>
          <w:sz w:val="32"/>
          <w:szCs w:val="32"/>
        </w:rPr>
        <w:t>。</w:t>
      </w:r>
      <w:r w:rsidRPr="00AE20F4">
        <w:rPr>
          <w:rFonts w:ascii="仿宋_GB2312" w:eastAsia="仿宋_GB2312" w:hint="eastAsia"/>
          <w:sz w:val="32"/>
          <w:szCs w:val="32"/>
        </w:rPr>
        <w:t>应聘人员应当自觉服从</w:t>
      </w:r>
      <w:r>
        <w:rPr>
          <w:rFonts w:ascii="仿宋_GB2312" w:eastAsia="仿宋_GB2312" w:hint="eastAsia"/>
          <w:sz w:val="32"/>
          <w:szCs w:val="32"/>
        </w:rPr>
        <w:t>有关</w:t>
      </w:r>
      <w:r w:rsidRPr="00AE20F4">
        <w:rPr>
          <w:rFonts w:ascii="仿宋_GB2312" w:eastAsia="仿宋_GB2312" w:hint="eastAsia"/>
          <w:sz w:val="32"/>
          <w:szCs w:val="32"/>
        </w:rPr>
        <w:t>招聘</w:t>
      </w:r>
      <w:r>
        <w:rPr>
          <w:rFonts w:ascii="仿宋_GB2312" w:eastAsia="仿宋_GB2312" w:hint="eastAsia"/>
          <w:sz w:val="32"/>
          <w:szCs w:val="32"/>
        </w:rPr>
        <w:t>考试防疫工作安排，配合做好卫生防疫工作。参加</w:t>
      </w:r>
      <w:r w:rsidRPr="00AE20F4">
        <w:rPr>
          <w:rFonts w:ascii="仿宋_GB2312" w:eastAsia="仿宋_GB2312" w:hint="eastAsia"/>
          <w:sz w:val="32"/>
          <w:szCs w:val="32"/>
        </w:rPr>
        <w:t>招聘考试</w:t>
      </w:r>
      <w:r>
        <w:rPr>
          <w:rFonts w:ascii="仿宋_GB2312" w:eastAsia="仿宋_GB2312" w:hint="eastAsia"/>
          <w:sz w:val="32"/>
          <w:szCs w:val="32"/>
        </w:rPr>
        <w:t>时</w:t>
      </w:r>
      <w:r w:rsidRPr="00AE20F4">
        <w:rPr>
          <w:rFonts w:ascii="仿宋_GB2312" w:eastAsia="仿宋_GB2312" w:hint="eastAsia"/>
          <w:sz w:val="32"/>
          <w:szCs w:val="32"/>
        </w:rPr>
        <w:t>，遵守</w:t>
      </w:r>
      <w:r>
        <w:rPr>
          <w:rFonts w:ascii="仿宋_GB2312" w:eastAsia="仿宋_GB2312" w:hint="eastAsia"/>
          <w:sz w:val="32"/>
          <w:szCs w:val="32"/>
        </w:rPr>
        <w:t>国家有关</w:t>
      </w:r>
      <w:r w:rsidRPr="00AE20F4">
        <w:rPr>
          <w:rFonts w:ascii="仿宋_GB2312" w:eastAsia="仿宋_GB2312" w:hint="eastAsia"/>
          <w:sz w:val="32"/>
          <w:szCs w:val="32"/>
        </w:rPr>
        <w:t>防疫</w:t>
      </w:r>
      <w:r>
        <w:rPr>
          <w:rFonts w:ascii="仿宋_GB2312" w:eastAsia="仿宋_GB2312" w:hint="eastAsia"/>
          <w:sz w:val="32"/>
          <w:szCs w:val="32"/>
        </w:rPr>
        <w:t>要求</w:t>
      </w:r>
      <w:r w:rsidRPr="00AE20F4">
        <w:rPr>
          <w:rFonts w:ascii="仿宋_GB2312" w:eastAsia="仿宋_GB2312" w:hint="eastAsia"/>
          <w:sz w:val="32"/>
          <w:szCs w:val="32"/>
        </w:rPr>
        <w:t>。不服从招聘考试防疫工作安排的，取消考试、应聘资格；故意隐瞒新冠肺炎真实病情或病原接触史的，依法追究相关责任。</w:t>
      </w:r>
    </w:p>
    <w:p w:rsidR="00A94880" w:rsidRPr="00AE20F4" w:rsidRDefault="00A94880" w:rsidP="0044045E">
      <w:pPr>
        <w:ind w:firstLineChars="200" w:firstLine="31680"/>
        <w:rPr>
          <w:rFonts w:ascii="黑体" w:eastAsia="黑体" w:hAnsi="黑体"/>
          <w:sz w:val="32"/>
          <w:szCs w:val="32"/>
        </w:rPr>
      </w:pPr>
      <w:r>
        <w:rPr>
          <w:rFonts w:ascii="黑体" w:eastAsia="黑体" w:hAnsi="黑体" w:hint="eastAsia"/>
          <w:sz w:val="32"/>
          <w:szCs w:val="32"/>
        </w:rPr>
        <w:t>十一、特别提醒</w:t>
      </w:r>
    </w:p>
    <w:p w:rsidR="00A94880" w:rsidRPr="00221961" w:rsidRDefault="00A94880" w:rsidP="0044045E">
      <w:pPr>
        <w:ind w:firstLineChars="200" w:firstLine="31680"/>
        <w:rPr>
          <w:rFonts w:ascii="仿宋_GB2312" w:eastAsia="仿宋_GB2312"/>
          <w:sz w:val="32"/>
          <w:szCs w:val="32"/>
        </w:rPr>
      </w:pPr>
      <w:r>
        <w:rPr>
          <w:rFonts w:ascii="仿宋_GB2312" w:eastAsia="仿宋_GB2312" w:hint="eastAsia"/>
          <w:sz w:val="32"/>
          <w:szCs w:val="32"/>
        </w:rPr>
        <w:t>（一）</w:t>
      </w:r>
      <w:r w:rsidRPr="00221961">
        <w:rPr>
          <w:rFonts w:ascii="仿宋_GB2312" w:eastAsia="仿宋_GB2312" w:hint="eastAsia"/>
          <w:sz w:val="32"/>
          <w:szCs w:val="32"/>
        </w:rPr>
        <w:t>请考生务必随时关注保康人事考试网上发布的考试公告和有关通知，切勿错过考试时间。</w:t>
      </w:r>
    </w:p>
    <w:p w:rsidR="00A94880" w:rsidRPr="00AE20F4" w:rsidRDefault="00A94880" w:rsidP="0044045E">
      <w:pPr>
        <w:ind w:firstLineChars="200" w:firstLine="31680"/>
        <w:rPr>
          <w:rFonts w:ascii="仿宋_GB2312" w:eastAsia="仿宋_GB2312"/>
          <w:sz w:val="32"/>
          <w:szCs w:val="32"/>
        </w:rPr>
      </w:pPr>
      <w:r>
        <w:rPr>
          <w:rFonts w:ascii="仿宋_GB2312" w:eastAsia="仿宋_GB2312" w:hint="eastAsia"/>
          <w:sz w:val="32"/>
          <w:szCs w:val="32"/>
        </w:rPr>
        <w:t>（二）考生在考试报名特别是资格审查、面试</w:t>
      </w:r>
      <w:r w:rsidRPr="00AE20F4">
        <w:rPr>
          <w:rFonts w:ascii="仿宋_GB2312" w:eastAsia="仿宋_GB2312" w:hint="eastAsia"/>
          <w:sz w:val="32"/>
          <w:szCs w:val="32"/>
        </w:rPr>
        <w:t>递补期间保持通讯畅通，避免错失录用机会。</w:t>
      </w:r>
    </w:p>
    <w:p w:rsidR="00A94880" w:rsidRPr="00AE20F4" w:rsidRDefault="00A94880" w:rsidP="0044045E">
      <w:pPr>
        <w:ind w:firstLineChars="200" w:firstLine="31680"/>
        <w:rPr>
          <w:rFonts w:ascii="仿宋_GB2312" w:eastAsia="仿宋_GB2312"/>
          <w:sz w:val="32"/>
          <w:szCs w:val="32"/>
        </w:rPr>
      </w:pPr>
      <w:r>
        <w:rPr>
          <w:rFonts w:ascii="仿宋_GB2312" w:eastAsia="仿宋_GB2312" w:hint="eastAsia"/>
          <w:sz w:val="32"/>
          <w:szCs w:val="32"/>
        </w:rPr>
        <w:t>（三）</w:t>
      </w:r>
      <w:r w:rsidRPr="00AE20F4">
        <w:rPr>
          <w:rFonts w:ascii="仿宋_GB2312" w:eastAsia="仿宋_GB2312" w:hint="eastAsia"/>
          <w:sz w:val="32"/>
          <w:szCs w:val="32"/>
        </w:rPr>
        <w:t>考生在网上报名时应仔细核对报考的</w:t>
      </w:r>
      <w:r>
        <w:rPr>
          <w:rFonts w:ascii="仿宋_GB2312" w:eastAsia="仿宋_GB2312" w:hint="eastAsia"/>
          <w:sz w:val="32"/>
          <w:szCs w:val="32"/>
        </w:rPr>
        <w:t>岗</w:t>
      </w:r>
      <w:r w:rsidRPr="00AE20F4">
        <w:rPr>
          <w:rFonts w:ascii="仿宋_GB2312" w:eastAsia="仿宋_GB2312" w:hint="eastAsia"/>
          <w:sz w:val="32"/>
          <w:szCs w:val="32"/>
        </w:rPr>
        <w:t>位、个人姓名、身份证号、照片、考试科目、资格审查结果等重要信息，避免错失考试机会。</w:t>
      </w:r>
    </w:p>
    <w:p w:rsidR="00A94880" w:rsidRPr="00AE20F4" w:rsidRDefault="00A94880" w:rsidP="0044045E">
      <w:pPr>
        <w:ind w:firstLineChars="200" w:firstLine="31680"/>
        <w:rPr>
          <w:rFonts w:ascii="仿宋_GB2312" w:eastAsia="仿宋_GB2312"/>
          <w:sz w:val="32"/>
          <w:szCs w:val="32"/>
        </w:rPr>
      </w:pPr>
      <w:r>
        <w:rPr>
          <w:rFonts w:ascii="仿宋_GB2312" w:eastAsia="仿宋_GB2312" w:hint="eastAsia"/>
          <w:sz w:val="32"/>
          <w:szCs w:val="32"/>
        </w:rPr>
        <w:t>（四）笔试准考证是参加笔试、资格复审</w:t>
      </w:r>
      <w:r w:rsidRPr="00AE20F4">
        <w:rPr>
          <w:rFonts w:ascii="仿宋_GB2312" w:eastAsia="仿宋_GB2312" w:hint="eastAsia"/>
          <w:sz w:val="32"/>
          <w:szCs w:val="32"/>
        </w:rPr>
        <w:t>等工作需要出示的凭据，请考生妥善保管或打印多份留存。参加考试时，必须同时携带准考证和处于有效期内的二代身份证，证件不齐者，不得参加考试。</w:t>
      </w:r>
    </w:p>
    <w:p w:rsidR="00A94880" w:rsidRPr="00AE20F4" w:rsidRDefault="00A94880" w:rsidP="0044045E">
      <w:pPr>
        <w:ind w:firstLineChars="200" w:firstLine="31680"/>
        <w:rPr>
          <w:rFonts w:ascii="仿宋_GB2312" w:eastAsia="仿宋_GB2312"/>
          <w:sz w:val="32"/>
          <w:szCs w:val="32"/>
        </w:rPr>
      </w:pPr>
      <w:r>
        <w:rPr>
          <w:rFonts w:ascii="仿宋_GB2312" w:eastAsia="仿宋_GB2312" w:hint="eastAsia"/>
          <w:sz w:val="32"/>
          <w:szCs w:val="32"/>
        </w:rPr>
        <w:t>（五）</w:t>
      </w:r>
      <w:r w:rsidRPr="00AE20F4">
        <w:rPr>
          <w:rFonts w:ascii="仿宋_GB2312" w:eastAsia="仿宋_GB2312" w:hint="eastAsia"/>
          <w:sz w:val="32"/>
          <w:szCs w:val="32"/>
        </w:rPr>
        <w:t>本次考试未指定任何单位和个人编写过有关事业单位公开招聘考试的教材，也未委托任何单位和个人举办有关公开招聘考试的培训班。任何假借本次考试名义举办的辅导班、辅导网站或发行出版物等，均与本次考试无关，敬请广大应聘人员提高警惕，避免被误导干扰，切勿上当受骗。</w:t>
      </w:r>
    </w:p>
    <w:p w:rsidR="00A94880" w:rsidRDefault="00A94880" w:rsidP="0044045E">
      <w:pPr>
        <w:ind w:firstLineChars="200" w:firstLine="31680"/>
        <w:rPr>
          <w:rFonts w:ascii="黑体" w:eastAsia="黑体" w:hAnsi="黑体"/>
          <w:sz w:val="32"/>
          <w:szCs w:val="32"/>
        </w:rPr>
      </w:pPr>
    </w:p>
    <w:p w:rsidR="00A94880" w:rsidRDefault="00A94880" w:rsidP="005B7466">
      <w:pPr>
        <w:rPr>
          <w:rFonts w:ascii="黑体" w:eastAsia="黑体" w:hAnsi="黑体"/>
          <w:sz w:val="32"/>
          <w:szCs w:val="32"/>
        </w:rPr>
      </w:pPr>
    </w:p>
    <w:p w:rsidR="00A94880" w:rsidRDefault="00A94880" w:rsidP="00522BD3">
      <w:pPr>
        <w:rPr>
          <w:rFonts w:ascii="仿宋_GB2312" w:eastAsia="仿宋_GB2312"/>
          <w:sz w:val="32"/>
          <w:szCs w:val="32"/>
        </w:rPr>
      </w:pPr>
    </w:p>
    <w:p w:rsidR="00A94880" w:rsidRPr="00AE20F4" w:rsidRDefault="00A94880" w:rsidP="0044045E">
      <w:pPr>
        <w:ind w:firstLineChars="950" w:firstLine="31680"/>
        <w:rPr>
          <w:rFonts w:ascii="仿宋_GB2312" w:eastAsia="仿宋_GB2312"/>
          <w:sz w:val="32"/>
          <w:szCs w:val="32"/>
        </w:rPr>
      </w:pPr>
      <w:r>
        <w:rPr>
          <w:rFonts w:ascii="仿宋_GB2312" w:eastAsia="仿宋_GB2312" w:hint="eastAsia"/>
          <w:sz w:val="32"/>
          <w:szCs w:val="32"/>
        </w:rPr>
        <w:t>保康县人力资源和社会保障局</w:t>
      </w:r>
    </w:p>
    <w:p w:rsidR="00A94880" w:rsidRPr="00450CC5" w:rsidRDefault="00A94880" w:rsidP="00666C50">
      <w:pPr>
        <w:ind w:firstLineChars="1250" w:firstLine="31680"/>
        <w:rPr>
          <w:rFonts w:ascii="仿宋_GB2312" w:eastAsia="仿宋_GB2312"/>
          <w:sz w:val="32"/>
          <w:szCs w:val="32"/>
        </w:rPr>
      </w:pPr>
      <w:r w:rsidRPr="00AE20F4">
        <w:rPr>
          <w:rFonts w:ascii="仿宋_GB2312" w:eastAsia="仿宋_GB2312"/>
          <w:sz w:val="32"/>
          <w:szCs w:val="32"/>
        </w:rPr>
        <w:t>202</w:t>
      </w:r>
      <w:r>
        <w:rPr>
          <w:rFonts w:ascii="仿宋_GB2312" w:eastAsia="仿宋_GB2312"/>
          <w:sz w:val="32"/>
          <w:szCs w:val="32"/>
        </w:rPr>
        <w:t>1</w:t>
      </w:r>
      <w:r w:rsidRPr="00AE20F4">
        <w:rPr>
          <w:rFonts w:ascii="仿宋_GB2312" w:eastAsia="仿宋_GB2312" w:hint="eastAsia"/>
          <w:sz w:val="32"/>
          <w:szCs w:val="32"/>
        </w:rPr>
        <w:t>年</w:t>
      </w:r>
      <w:r>
        <w:rPr>
          <w:rFonts w:ascii="仿宋_GB2312" w:eastAsia="仿宋_GB2312"/>
          <w:sz w:val="32"/>
          <w:szCs w:val="32"/>
        </w:rPr>
        <w:t>3</w:t>
      </w:r>
      <w:r w:rsidRPr="00AE20F4">
        <w:rPr>
          <w:rFonts w:ascii="仿宋_GB2312" w:eastAsia="仿宋_GB2312" w:hint="eastAsia"/>
          <w:sz w:val="32"/>
          <w:szCs w:val="32"/>
        </w:rPr>
        <w:t>月</w:t>
      </w:r>
      <w:r>
        <w:rPr>
          <w:rFonts w:ascii="仿宋_GB2312" w:eastAsia="仿宋_GB2312"/>
          <w:sz w:val="32"/>
          <w:szCs w:val="32"/>
        </w:rPr>
        <w:t>11</w:t>
      </w:r>
      <w:r w:rsidRPr="00AE20F4">
        <w:rPr>
          <w:rFonts w:ascii="仿宋_GB2312" w:eastAsia="仿宋_GB2312" w:hint="eastAsia"/>
          <w:sz w:val="32"/>
          <w:szCs w:val="32"/>
        </w:rPr>
        <w:t>日</w:t>
      </w:r>
    </w:p>
    <w:sectPr w:rsidR="00A94880" w:rsidRPr="00450CC5" w:rsidSect="00135822">
      <w:footerReference w:type="default" r:id="rId7"/>
      <w:pgSz w:w="11906" w:h="16838"/>
      <w:pgMar w:top="1418" w:right="1418" w:bottom="1418" w:left="141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4880" w:rsidRDefault="00A94880" w:rsidP="00466A7E">
      <w:r>
        <w:separator/>
      </w:r>
    </w:p>
  </w:endnote>
  <w:endnote w:type="continuationSeparator" w:id="0">
    <w:p w:rsidR="00A94880" w:rsidRDefault="00A94880" w:rsidP="00466A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楷体_GB2312"/>
    <w:panose1 w:val="02010609060101010101"/>
    <w:charset w:val="86"/>
    <w:family w:val="modern"/>
    <w:pitch w:val="fixed"/>
    <w:sig w:usb0="800002BF" w:usb1="38CF7CFA" w:usb2="00000016" w:usb3="00000000" w:csb0="00040001" w:csb1="00000000"/>
  </w:font>
  <w:font w:name="??_GB2312">
    <w:altName w:val="Courier New"/>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880" w:rsidRDefault="00A94880">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28.7pt;margin-top:0;width:42.05pt;height:18.15pt;z-index:251660288;mso-wrap-style:none;mso-position-horizontal:outside;mso-position-horizontal-relative:margin" o:gfxdata="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Fs9TQdIAAAADAQAADwAAAAAAAAABACAAAAAiAAAAZHJzL2Rvd25yZXYueG1sUEsBAhQAFAAA&#10;AAgAh07iQKdfOTa8AQAAUgMAAA4AAAAAAAAAAQAgAAAAIQEAAGRycy9lMm9Eb2MueG1sUEsFBgAA&#10;AAAGAAYAWQEAAE8FAAAAAA==&#10;" filled="f" stroked="f" strokeweight=".5pt">
          <v:textbox style="mso-fit-shape-to-text:t" inset="0,0,0,0">
            <w:txbxContent>
              <w:p w:rsidR="00A94880" w:rsidRDefault="00A94880">
                <w:pPr>
                  <w:pStyle w:val="Footer"/>
                </w:pPr>
                <w:r>
                  <w:rPr>
                    <w:rFonts w:ascii="宋体" w:hAnsi="宋体" w:cs="宋体"/>
                    <w:sz w:val="28"/>
                    <w:szCs w:val="44"/>
                  </w:rPr>
                  <w:fldChar w:fldCharType="begin"/>
                </w:r>
                <w:r>
                  <w:rPr>
                    <w:rFonts w:ascii="宋体" w:hAnsi="宋体" w:cs="宋体"/>
                    <w:sz w:val="28"/>
                    <w:szCs w:val="44"/>
                  </w:rPr>
                  <w:instrText xml:space="preserve"> PAGE  \* MERGEFORMAT </w:instrText>
                </w:r>
                <w:r>
                  <w:rPr>
                    <w:rFonts w:ascii="宋体" w:hAnsi="宋体" w:cs="宋体"/>
                    <w:sz w:val="28"/>
                    <w:szCs w:val="44"/>
                  </w:rPr>
                  <w:fldChar w:fldCharType="separate"/>
                </w:r>
                <w:r>
                  <w:rPr>
                    <w:rFonts w:ascii="宋体" w:hAnsi="宋体" w:cs="宋体"/>
                    <w:noProof/>
                    <w:sz w:val="28"/>
                    <w:szCs w:val="44"/>
                  </w:rPr>
                  <w:t>- 2 -</w:t>
                </w:r>
                <w:r>
                  <w:rPr>
                    <w:rFonts w:ascii="宋体" w:hAnsi="宋体" w:cs="宋体"/>
                    <w:sz w:val="28"/>
                    <w:szCs w:val="4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4880" w:rsidRDefault="00A94880" w:rsidP="00466A7E">
      <w:r>
        <w:separator/>
      </w:r>
    </w:p>
  </w:footnote>
  <w:footnote w:type="continuationSeparator" w:id="0">
    <w:p w:rsidR="00A94880" w:rsidRDefault="00A94880" w:rsidP="00466A7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85E40AAA"/>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D1C4E5C6"/>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4D623410"/>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CA800FC4"/>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506CCC0C"/>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0AB89256"/>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5F56F442"/>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83942B02"/>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D28E47E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5E1233B8"/>
    <w:lvl w:ilvl="0">
      <w:start w:val="1"/>
      <w:numFmt w:val="bullet"/>
      <w:lvlText w:val=""/>
      <w:lvlJc w:val="left"/>
      <w:pPr>
        <w:tabs>
          <w:tab w:val="num" w:pos="360"/>
        </w:tabs>
        <w:ind w:left="36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27565"/>
    <w:rsid w:val="00040417"/>
    <w:rsid w:val="00047181"/>
    <w:rsid w:val="00057933"/>
    <w:rsid w:val="000B7271"/>
    <w:rsid w:val="000E02BD"/>
    <w:rsid w:val="00107084"/>
    <w:rsid w:val="00135822"/>
    <w:rsid w:val="001424B3"/>
    <w:rsid w:val="0017651E"/>
    <w:rsid w:val="001841D4"/>
    <w:rsid w:val="00186171"/>
    <w:rsid w:val="001C7D9E"/>
    <w:rsid w:val="00202DED"/>
    <w:rsid w:val="002149F3"/>
    <w:rsid w:val="00221961"/>
    <w:rsid w:val="00243150"/>
    <w:rsid w:val="00251FB1"/>
    <w:rsid w:val="00291D13"/>
    <w:rsid w:val="0029270F"/>
    <w:rsid w:val="002931BE"/>
    <w:rsid w:val="002A08E0"/>
    <w:rsid w:val="002D4FA9"/>
    <w:rsid w:val="002F0CCC"/>
    <w:rsid w:val="00302D76"/>
    <w:rsid w:val="003342EB"/>
    <w:rsid w:val="00334BD8"/>
    <w:rsid w:val="003441B5"/>
    <w:rsid w:val="00356F8A"/>
    <w:rsid w:val="00362433"/>
    <w:rsid w:val="003626CA"/>
    <w:rsid w:val="00365215"/>
    <w:rsid w:val="00376570"/>
    <w:rsid w:val="00380FC4"/>
    <w:rsid w:val="003C6473"/>
    <w:rsid w:val="003E7CD5"/>
    <w:rsid w:val="003F30E4"/>
    <w:rsid w:val="0041149A"/>
    <w:rsid w:val="0041267F"/>
    <w:rsid w:val="00423C70"/>
    <w:rsid w:val="0043391B"/>
    <w:rsid w:val="00434751"/>
    <w:rsid w:val="00436ECB"/>
    <w:rsid w:val="0044045E"/>
    <w:rsid w:val="00450CC5"/>
    <w:rsid w:val="00466A7E"/>
    <w:rsid w:val="00476E50"/>
    <w:rsid w:val="00485063"/>
    <w:rsid w:val="00485488"/>
    <w:rsid w:val="004929FC"/>
    <w:rsid w:val="004E2A0B"/>
    <w:rsid w:val="004E3571"/>
    <w:rsid w:val="00511646"/>
    <w:rsid w:val="00522BD3"/>
    <w:rsid w:val="0053758F"/>
    <w:rsid w:val="00543133"/>
    <w:rsid w:val="00556598"/>
    <w:rsid w:val="00585AB4"/>
    <w:rsid w:val="0058714B"/>
    <w:rsid w:val="00597A83"/>
    <w:rsid w:val="005A3A24"/>
    <w:rsid w:val="005A6584"/>
    <w:rsid w:val="005B7466"/>
    <w:rsid w:val="005D2AF6"/>
    <w:rsid w:val="00600317"/>
    <w:rsid w:val="00640DBF"/>
    <w:rsid w:val="00666C50"/>
    <w:rsid w:val="006A1B4B"/>
    <w:rsid w:val="006C2C78"/>
    <w:rsid w:val="006D2A69"/>
    <w:rsid w:val="006E503F"/>
    <w:rsid w:val="00701AA3"/>
    <w:rsid w:val="007052D7"/>
    <w:rsid w:val="0071372F"/>
    <w:rsid w:val="00716C2B"/>
    <w:rsid w:val="0072706A"/>
    <w:rsid w:val="007412E5"/>
    <w:rsid w:val="00750055"/>
    <w:rsid w:val="00754550"/>
    <w:rsid w:val="00772DFA"/>
    <w:rsid w:val="007745F1"/>
    <w:rsid w:val="0077771C"/>
    <w:rsid w:val="007A7F68"/>
    <w:rsid w:val="007B4C4D"/>
    <w:rsid w:val="007C4AD1"/>
    <w:rsid w:val="0082508E"/>
    <w:rsid w:val="00835866"/>
    <w:rsid w:val="00852B85"/>
    <w:rsid w:val="008C11E6"/>
    <w:rsid w:val="008D3EBA"/>
    <w:rsid w:val="008F54B9"/>
    <w:rsid w:val="009147B1"/>
    <w:rsid w:val="00916DB5"/>
    <w:rsid w:val="00925D1A"/>
    <w:rsid w:val="00937468"/>
    <w:rsid w:val="0099686F"/>
    <w:rsid w:val="009E391C"/>
    <w:rsid w:val="00A04C28"/>
    <w:rsid w:val="00A1208A"/>
    <w:rsid w:val="00A21EB7"/>
    <w:rsid w:val="00A4117E"/>
    <w:rsid w:val="00A94880"/>
    <w:rsid w:val="00AC41E6"/>
    <w:rsid w:val="00AC7E18"/>
    <w:rsid w:val="00AD28BD"/>
    <w:rsid w:val="00AE20F4"/>
    <w:rsid w:val="00AE7069"/>
    <w:rsid w:val="00AE7E56"/>
    <w:rsid w:val="00AF2D05"/>
    <w:rsid w:val="00B0127E"/>
    <w:rsid w:val="00B3132C"/>
    <w:rsid w:val="00B718FB"/>
    <w:rsid w:val="00B864F8"/>
    <w:rsid w:val="00B95FC0"/>
    <w:rsid w:val="00BA1D1F"/>
    <w:rsid w:val="00BB1A24"/>
    <w:rsid w:val="00BB4304"/>
    <w:rsid w:val="00BD5CD8"/>
    <w:rsid w:val="00BE0B4B"/>
    <w:rsid w:val="00BF1E08"/>
    <w:rsid w:val="00C156BD"/>
    <w:rsid w:val="00C27565"/>
    <w:rsid w:val="00C30B96"/>
    <w:rsid w:val="00C3314F"/>
    <w:rsid w:val="00C43701"/>
    <w:rsid w:val="00C50B90"/>
    <w:rsid w:val="00C601B3"/>
    <w:rsid w:val="00C60DCF"/>
    <w:rsid w:val="00CB4272"/>
    <w:rsid w:val="00CC19DD"/>
    <w:rsid w:val="00CE0200"/>
    <w:rsid w:val="00CE1DD6"/>
    <w:rsid w:val="00CF55E8"/>
    <w:rsid w:val="00D0636C"/>
    <w:rsid w:val="00D47DD3"/>
    <w:rsid w:val="00DA7229"/>
    <w:rsid w:val="00DC4C02"/>
    <w:rsid w:val="00DE7FED"/>
    <w:rsid w:val="00DF64F9"/>
    <w:rsid w:val="00E166B8"/>
    <w:rsid w:val="00E24079"/>
    <w:rsid w:val="00E5351B"/>
    <w:rsid w:val="00E819F7"/>
    <w:rsid w:val="00E9406D"/>
    <w:rsid w:val="00ED1947"/>
    <w:rsid w:val="00F0227F"/>
    <w:rsid w:val="00F04583"/>
    <w:rsid w:val="00F07428"/>
    <w:rsid w:val="00F23DA9"/>
    <w:rsid w:val="00F2747D"/>
    <w:rsid w:val="00F330F2"/>
    <w:rsid w:val="00F349DF"/>
    <w:rsid w:val="00F425A3"/>
    <w:rsid w:val="00F72FE8"/>
    <w:rsid w:val="00F76E80"/>
    <w:rsid w:val="00F96E26"/>
    <w:rsid w:val="00FA4B0F"/>
    <w:rsid w:val="00FB5E0A"/>
    <w:rsid w:val="00FB6E55"/>
    <w:rsid w:val="00FE3922"/>
    <w:rsid w:val="01B042F6"/>
    <w:rsid w:val="063040B1"/>
    <w:rsid w:val="093D3AE0"/>
    <w:rsid w:val="14DE313D"/>
    <w:rsid w:val="16425E3A"/>
    <w:rsid w:val="1A810E04"/>
    <w:rsid w:val="1BDC71C4"/>
    <w:rsid w:val="22DE62B5"/>
    <w:rsid w:val="26542150"/>
    <w:rsid w:val="2A4D57DA"/>
    <w:rsid w:val="2E301389"/>
    <w:rsid w:val="2EDE7CCC"/>
    <w:rsid w:val="2F0C4E04"/>
    <w:rsid w:val="32E97061"/>
    <w:rsid w:val="37611AFC"/>
    <w:rsid w:val="49B63301"/>
    <w:rsid w:val="4A1C1D7A"/>
    <w:rsid w:val="56103A5D"/>
    <w:rsid w:val="57142292"/>
    <w:rsid w:val="58245D85"/>
    <w:rsid w:val="6E861C4E"/>
    <w:rsid w:val="71DB3EBC"/>
    <w:rsid w:val="72BA6F37"/>
    <w:rsid w:val="739E5CEA"/>
    <w:rsid w:val="78D75272"/>
    <w:rsid w:val="7AF57BA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6A7E"/>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66A7E"/>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semiHidden/>
    <w:locked/>
    <w:rsid w:val="00466A7E"/>
    <w:rPr>
      <w:rFonts w:ascii="Calibri" w:hAnsi="Calibri" w:cs="Times New Roman"/>
      <w:sz w:val="18"/>
    </w:rPr>
  </w:style>
  <w:style w:type="paragraph" w:styleId="Header">
    <w:name w:val="header"/>
    <w:basedOn w:val="Normal"/>
    <w:link w:val="HeaderChar"/>
    <w:uiPriority w:val="99"/>
    <w:rsid w:val="00466A7E"/>
    <w:pPr>
      <w:pBdr>
        <w:top w:val="none" w:sz="0" w:space="1" w:color="auto"/>
        <w:left w:val="none" w:sz="0" w:space="4" w:color="auto"/>
        <w:bottom w:val="none" w:sz="0" w:space="1" w:color="auto"/>
        <w:right w:val="none" w:sz="0" w:space="4" w:color="auto"/>
      </w:pBdr>
      <w:tabs>
        <w:tab w:val="center" w:pos="4153"/>
        <w:tab w:val="right" w:pos="8306"/>
      </w:tabs>
      <w:snapToGrid w:val="0"/>
    </w:pPr>
    <w:rPr>
      <w:kern w:val="0"/>
      <w:sz w:val="18"/>
      <w:szCs w:val="18"/>
    </w:rPr>
  </w:style>
  <w:style w:type="character" w:customStyle="1" w:styleId="HeaderChar">
    <w:name w:val="Header Char"/>
    <w:basedOn w:val="DefaultParagraphFont"/>
    <w:link w:val="Header"/>
    <w:uiPriority w:val="99"/>
    <w:semiHidden/>
    <w:locked/>
    <w:rsid w:val="00466A7E"/>
    <w:rPr>
      <w:rFonts w:ascii="Calibri" w:hAnsi="Calibri" w:cs="Times New Roman"/>
      <w:sz w:val="18"/>
    </w:rPr>
  </w:style>
  <w:style w:type="paragraph" w:styleId="NormalWeb">
    <w:name w:val="Normal (Web)"/>
    <w:basedOn w:val="Normal"/>
    <w:uiPriority w:val="99"/>
    <w:rsid w:val="00221961"/>
    <w:pPr>
      <w:widowControl/>
      <w:spacing w:before="100" w:beforeAutospacing="1" w:after="100" w:afterAutospacing="1"/>
      <w:jc w:val="left"/>
    </w:pPr>
    <w:rPr>
      <w:rFonts w:ascii="宋体" w:hAnsi="宋体" w:cs="宋体"/>
      <w:kern w:val="0"/>
      <w:sz w:val="24"/>
    </w:rPr>
  </w:style>
  <w:style w:type="paragraph" w:styleId="BalloonText">
    <w:name w:val="Balloon Text"/>
    <w:basedOn w:val="Normal"/>
    <w:link w:val="BalloonTextChar"/>
    <w:uiPriority w:val="99"/>
    <w:semiHidden/>
    <w:rsid w:val="00A21EB7"/>
    <w:rPr>
      <w:sz w:val="18"/>
      <w:szCs w:val="18"/>
    </w:rPr>
  </w:style>
  <w:style w:type="character" w:customStyle="1" w:styleId="BalloonTextChar">
    <w:name w:val="Balloon Text Char"/>
    <w:basedOn w:val="DefaultParagraphFont"/>
    <w:link w:val="BalloonText"/>
    <w:uiPriority w:val="99"/>
    <w:semiHidden/>
    <w:locked/>
    <w:rPr>
      <w:rFonts w:ascii="Calibri" w:hAnsi="Calibri" w:cs="Times New Roman"/>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162</TotalTime>
  <Pages>3</Pages>
  <Words>204</Words>
  <Characters>1163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subject/>
  <dc:creator>Administrator</dc:creator>
  <cp:keywords/>
  <dc:description/>
  <cp:lastModifiedBy>Microsoft</cp:lastModifiedBy>
  <cp:revision>12</cp:revision>
  <cp:lastPrinted>2021-03-29T13:19:00Z</cp:lastPrinted>
  <dcterms:created xsi:type="dcterms:W3CDTF">2020-07-26T12:39:00Z</dcterms:created>
  <dcterms:modified xsi:type="dcterms:W3CDTF">2021-03-31T01:13:00Z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2052-11.1.0.8952</vt:lpwstr>
  </property>
</Properties>
</file>