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shd w:val="clear" w:color="auto" w:fill="FFFFFF"/>
        <w:kinsoku/>
        <w:overflowPunct/>
        <w:topLinePunct w:val="0"/>
        <w:autoSpaceDE/>
        <w:autoSpaceDN/>
        <w:bidi w:val="0"/>
        <w:adjustRightInd/>
        <w:spacing w:beforeAutospacing="0" w:after="0" w:afterAutospacing="0" w:line="440" w:lineRule="exact"/>
        <w:ind w:left="0" w:leftChars="0" w:firstLine="0" w:firstLineChars="0"/>
        <w:jc w:val="both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：</w:t>
      </w:r>
    </w:p>
    <w:p>
      <w:pPr>
        <w:pStyle w:val="2"/>
        <w:keepNext w:val="0"/>
        <w:keepLines w:val="0"/>
        <w:pageBreakBefore w:val="0"/>
        <w:shd w:val="clear" w:color="auto" w:fill="FFFFFF"/>
        <w:kinsoku/>
        <w:overflowPunct/>
        <w:topLinePunct w:val="0"/>
        <w:autoSpaceDE/>
        <w:autoSpaceDN/>
        <w:bidi w:val="0"/>
        <w:adjustRightInd/>
        <w:spacing w:beforeAutospacing="0" w:after="0" w:afterAutospacing="0" w:line="640" w:lineRule="exact"/>
        <w:jc w:val="center"/>
        <w:rPr>
          <w:rFonts w:ascii="黑体" w:hAnsi="黑体" w:eastAsia="黑体" w:cs="方正小标宋简体"/>
          <w:color w:val="000000"/>
          <w:sz w:val="44"/>
          <w:szCs w:val="44"/>
        </w:rPr>
      </w:pPr>
    </w:p>
    <w:p>
      <w:pPr>
        <w:pStyle w:val="2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640" w:lineRule="exact"/>
        <w:ind w:firstLine="0"/>
        <w:jc w:val="center"/>
        <w:textAlignment w:val="auto"/>
        <w:rPr>
          <w:rFonts w:hint="eastAsia" w:ascii="黑体" w:hAnsi="黑体" w:eastAsia="黑体" w:cs="黑体"/>
          <w:color w:val="000000"/>
          <w:sz w:val="44"/>
          <w:szCs w:val="44"/>
        </w:rPr>
      </w:pPr>
      <w:bookmarkStart w:id="0" w:name="_GoBack"/>
      <w:r>
        <w:rPr>
          <w:rFonts w:hint="eastAsia" w:ascii="黑体" w:hAnsi="黑体" w:eastAsia="黑体" w:cs="黑体"/>
          <w:color w:val="000000"/>
          <w:sz w:val="44"/>
          <w:szCs w:val="44"/>
        </w:rPr>
        <w:t>同意报考证明</w:t>
      </w:r>
    </w:p>
    <w:bookmarkEnd w:id="0"/>
    <w:p>
      <w:pPr>
        <w:pStyle w:val="2"/>
        <w:keepNext w:val="0"/>
        <w:keepLines w:val="0"/>
        <w:pageBreakBefore w:val="0"/>
        <w:shd w:val="clear" w:color="auto" w:fill="FFFFFF"/>
        <w:kinsoku/>
        <w:overflowPunct/>
        <w:topLinePunct w:val="0"/>
        <w:autoSpaceDE/>
        <w:autoSpaceDN/>
        <w:bidi w:val="0"/>
        <w:adjustRightInd/>
        <w:spacing w:beforeAutospacing="0" w:after="0" w:afterAutospacing="0" w:line="640" w:lineRule="exact"/>
        <w:rPr>
          <w:color w:val="000000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600" w:lineRule="exact"/>
        <w:ind w:left="0" w:leftChars="0" w:firstLine="0" w:firstLineChars="0"/>
        <w:textAlignment w:val="auto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none"/>
        </w:rPr>
        <w:t>运城市教育局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兹有我单位在编在</w:t>
      </w:r>
      <w:r>
        <w:rPr>
          <w:rFonts w:ascii="仿宋_GB2312" w:hAnsi="仿宋_GB2312" w:eastAsia="仿宋_GB2312" w:cs="仿宋_GB2312"/>
          <w:color w:val="000000"/>
          <w:sz w:val="32"/>
          <w:szCs w:val="32"/>
        </w:rPr>
        <w:t>岗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教师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single"/>
        </w:rPr>
        <w:t xml:space="preserve">       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同志，身份证号：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single"/>
        </w:rPr>
        <w:t xml:space="preserve">                 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none"/>
          <w:lang w:eastAsia="zh-CN"/>
        </w:rPr>
        <w:t>。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我单位同意其报考运城市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市直学校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公开选调教师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若该同志被聘用，将配合办理其档案、工资、党团关系的移交手续。</w:t>
      </w:r>
    </w:p>
    <w:p>
      <w:pPr>
        <w:pStyle w:val="2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600" w:lineRule="exact"/>
        <w:textAlignment w:val="auto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特此证明</w:t>
      </w:r>
    </w:p>
    <w:p>
      <w:pPr>
        <w:pStyle w:val="2"/>
        <w:keepNext w:val="0"/>
        <w:keepLines w:val="0"/>
        <w:pageBreakBefore w:val="0"/>
        <w:shd w:val="clear" w:color="auto" w:fill="FFFFFF"/>
        <w:kinsoku/>
        <w:overflowPunct/>
        <w:topLinePunct w:val="0"/>
        <w:autoSpaceDE/>
        <w:autoSpaceDN/>
        <w:bidi w:val="0"/>
        <w:adjustRightInd/>
        <w:spacing w:beforeAutospacing="0" w:after="0" w:afterAutospacing="0" w:line="640" w:lineRule="exact"/>
        <w:jc w:val="right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　</w:t>
      </w:r>
    </w:p>
    <w:p>
      <w:pPr>
        <w:pStyle w:val="2"/>
        <w:keepNext w:val="0"/>
        <w:keepLines w:val="0"/>
        <w:pageBreakBefore w:val="0"/>
        <w:shd w:val="clear" w:color="auto" w:fill="FFFFFF"/>
        <w:kinsoku/>
        <w:overflowPunct/>
        <w:topLinePunct w:val="0"/>
        <w:autoSpaceDE/>
        <w:autoSpaceDN/>
        <w:bidi w:val="0"/>
        <w:adjustRightInd/>
        <w:spacing w:beforeAutospacing="0" w:after="0" w:afterAutospacing="0" w:line="640" w:lineRule="exact"/>
        <w:ind w:right="960"/>
        <w:jc w:val="both"/>
        <w:rPr>
          <w:rFonts w:ascii="仿宋_GB2312" w:hAnsi="仿宋_GB2312" w:eastAsia="仿宋_GB2312" w:cs="仿宋_GB2312"/>
          <w:color w:val="000000"/>
          <w:spacing w:val="-2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pacing w:val="-20"/>
          <w:sz w:val="32"/>
          <w:szCs w:val="32"/>
        </w:rPr>
        <w:t xml:space="preserve">工作单位(公章)：   </w:t>
      </w:r>
      <w:r>
        <w:rPr>
          <w:rFonts w:ascii="仿宋_GB2312" w:hAnsi="仿宋_GB2312" w:eastAsia="仿宋_GB2312" w:cs="仿宋_GB2312"/>
          <w:color w:val="000000"/>
          <w:spacing w:val="-20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color w:val="000000"/>
          <w:spacing w:val="-20"/>
          <w:sz w:val="32"/>
          <w:szCs w:val="32"/>
        </w:rPr>
        <w:t xml:space="preserve"> 负责人</w:t>
      </w:r>
      <w:r>
        <w:rPr>
          <w:rFonts w:ascii="仿宋_GB2312" w:hAnsi="仿宋_GB2312" w:eastAsia="仿宋_GB2312" w:cs="仿宋_GB2312"/>
          <w:color w:val="000000"/>
          <w:spacing w:val="-20"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color w:val="000000"/>
          <w:spacing w:val="-20"/>
          <w:sz w:val="32"/>
          <w:szCs w:val="32"/>
        </w:rPr>
        <w:t>签字</w:t>
      </w:r>
      <w:r>
        <w:rPr>
          <w:rFonts w:ascii="仿宋_GB2312" w:hAnsi="仿宋_GB2312" w:eastAsia="仿宋_GB2312" w:cs="仿宋_GB2312"/>
          <w:color w:val="000000"/>
          <w:spacing w:val="-20"/>
          <w:sz w:val="32"/>
          <w:szCs w:val="32"/>
        </w:rPr>
        <w:t>）</w:t>
      </w:r>
      <w:r>
        <w:rPr>
          <w:rFonts w:hint="eastAsia" w:ascii="仿宋_GB2312" w:hAnsi="仿宋_GB2312" w:eastAsia="仿宋_GB2312" w:cs="仿宋_GB2312"/>
          <w:color w:val="000000"/>
          <w:spacing w:val="-20"/>
          <w:sz w:val="32"/>
          <w:szCs w:val="32"/>
        </w:rPr>
        <w:t xml:space="preserve"> </w:t>
      </w:r>
      <w:r>
        <w:rPr>
          <w:rFonts w:ascii="仿宋_GB2312" w:hAnsi="仿宋_GB2312" w:eastAsia="仿宋_GB2312" w:cs="仿宋_GB2312"/>
          <w:color w:val="000000"/>
          <w:spacing w:val="-20"/>
          <w:sz w:val="32"/>
          <w:szCs w:val="32"/>
        </w:rPr>
        <w:t xml:space="preserve">    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年  月  日</w:t>
      </w:r>
    </w:p>
    <w:p>
      <w:pPr>
        <w:pStyle w:val="2"/>
        <w:keepNext w:val="0"/>
        <w:keepLines w:val="0"/>
        <w:pageBreakBefore w:val="0"/>
        <w:shd w:val="clear" w:color="auto" w:fill="FFFFFF"/>
        <w:kinsoku/>
        <w:overflowPunct/>
        <w:topLinePunct w:val="0"/>
        <w:autoSpaceDE/>
        <w:autoSpaceDN/>
        <w:bidi w:val="0"/>
        <w:adjustRightInd/>
        <w:spacing w:beforeAutospacing="0" w:after="0" w:afterAutospacing="0" w:line="640" w:lineRule="exact"/>
        <w:ind w:right="960"/>
        <w:jc w:val="both"/>
        <w:rPr>
          <w:rFonts w:ascii="仿宋_GB2312" w:hAnsi="仿宋_GB2312" w:eastAsia="仿宋_GB2312" w:cs="仿宋_GB2312"/>
          <w:color w:val="000000"/>
          <w:spacing w:val="-20"/>
          <w:sz w:val="32"/>
          <w:szCs w:val="32"/>
        </w:rPr>
      </w:pPr>
    </w:p>
    <w:p>
      <w:pPr>
        <w:pStyle w:val="2"/>
        <w:keepNext w:val="0"/>
        <w:keepLines w:val="0"/>
        <w:pageBreakBefore w:val="0"/>
        <w:shd w:val="clear" w:color="auto" w:fill="FFFFFF"/>
        <w:kinsoku/>
        <w:overflowPunct/>
        <w:topLinePunct w:val="0"/>
        <w:autoSpaceDE/>
        <w:autoSpaceDN/>
        <w:bidi w:val="0"/>
        <w:adjustRightInd/>
        <w:spacing w:beforeAutospacing="0" w:after="0" w:afterAutospacing="0" w:line="640" w:lineRule="exact"/>
        <w:ind w:right="960"/>
        <w:jc w:val="both"/>
        <w:rPr>
          <w:rFonts w:ascii="仿宋_GB2312" w:hAnsi="仿宋_GB2312" w:eastAsia="仿宋_GB2312" w:cs="仿宋_GB2312"/>
          <w:color w:val="000000"/>
          <w:spacing w:val="-20"/>
          <w:sz w:val="32"/>
          <w:szCs w:val="32"/>
        </w:rPr>
      </w:pPr>
    </w:p>
    <w:p>
      <w:pPr>
        <w:pStyle w:val="2"/>
        <w:keepNext w:val="0"/>
        <w:keepLines w:val="0"/>
        <w:pageBreakBefore w:val="0"/>
        <w:shd w:val="clear" w:color="auto" w:fill="FFFFFF"/>
        <w:kinsoku/>
        <w:overflowPunct/>
        <w:topLinePunct w:val="0"/>
        <w:autoSpaceDE/>
        <w:autoSpaceDN/>
        <w:bidi w:val="0"/>
        <w:adjustRightInd/>
        <w:spacing w:beforeAutospacing="0" w:after="0" w:afterAutospacing="0" w:line="640" w:lineRule="exact"/>
        <w:ind w:right="960"/>
        <w:jc w:val="both"/>
        <w:rPr>
          <w:rFonts w:ascii="仿宋_GB2312" w:hAnsi="仿宋_GB2312" w:eastAsia="仿宋_GB2312" w:cs="仿宋_GB2312"/>
          <w:color w:val="000000"/>
          <w:spacing w:val="-2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pacing w:val="-20"/>
          <w:sz w:val="32"/>
          <w:szCs w:val="32"/>
          <w:lang w:eastAsia="zh-CN"/>
        </w:rPr>
        <w:t>主管</w:t>
      </w:r>
      <w:r>
        <w:rPr>
          <w:rFonts w:hint="eastAsia" w:ascii="仿宋_GB2312" w:hAnsi="仿宋_GB2312" w:eastAsia="仿宋_GB2312" w:cs="仿宋_GB2312"/>
          <w:color w:val="000000"/>
          <w:spacing w:val="-20"/>
          <w:sz w:val="32"/>
          <w:szCs w:val="32"/>
        </w:rPr>
        <w:t>部门（公章）：  负责人</w:t>
      </w:r>
      <w:r>
        <w:rPr>
          <w:rFonts w:ascii="仿宋_GB2312" w:hAnsi="仿宋_GB2312" w:eastAsia="仿宋_GB2312" w:cs="仿宋_GB2312"/>
          <w:color w:val="000000"/>
          <w:spacing w:val="-20"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color w:val="000000"/>
          <w:spacing w:val="-20"/>
          <w:sz w:val="32"/>
          <w:szCs w:val="32"/>
        </w:rPr>
        <w:t>签字</w:t>
      </w:r>
      <w:r>
        <w:rPr>
          <w:rFonts w:ascii="仿宋_GB2312" w:hAnsi="仿宋_GB2312" w:eastAsia="仿宋_GB2312" w:cs="仿宋_GB2312"/>
          <w:color w:val="000000"/>
          <w:spacing w:val="-20"/>
          <w:sz w:val="32"/>
          <w:szCs w:val="32"/>
        </w:rPr>
        <w:t>）</w:t>
      </w:r>
      <w:r>
        <w:rPr>
          <w:rFonts w:hint="eastAsia" w:ascii="仿宋_GB2312" w:hAnsi="仿宋_GB2312" w:eastAsia="仿宋_GB2312" w:cs="仿宋_GB2312"/>
          <w:color w:val="000000"/>
          <w:spacing w:val="-20"/>
          <w:sz w:val="32"/>
          <w:szCs w:val="32"/>
        </w:rPr>
        <w:t xml:space="preserve"> </w:t>
      </w:r>
      <w:r>
        <w:rPr>
          <w:rFonts w:ascii="仿宋_GB2312" w:hAnsi="仿宋_GB2312" w:eastAsia="仿宋_GB2312" w:cs="仿宋_GB2312"/>
          <w:color w:val="000000"/>
          <w:spacing w:val="-20"/>
          <w:sz w:val="32"/>
          <w:szCs w:val="32"/>
        </w:rPr>
        <w:t xml:space="preserve">   </w:t>
      </w:r>
      <w:r>
        <w:rPr>
          <w:rFonts w:hint="eastAsia" w:ascii="仿宋_GB2312" w:hAnsi="仿宋_GB2312" w:eastAsia="仿宋_GB2312" w:cs="仿宋_GB2312"/>
          <w:color w:val="000000"/>
          <w:spacing w:val="-20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年   月   日</w:t>
      </w:r>
    </w:p>
    <w:p>
      <w:pPr>
        <w:pStyle w:val="2"/>
        <w:keepNext w:val="0"/>
        <w:keepLines w:val="0"/>
        <w:pageBreakBefore w:val="0"/>
        <w:shd w:val="clear" w:color="auto" w:fill="FFFFFF"/>
        <w:kinsoku/>
        <w:overflowPunct/>
        <w:topLinePunct w:val="0"/>
        <w:autoSpaceDE/>
        <w:autoSpaceDN/>
        <w:bidi w:val="0"/>
        <w:adjustRightInd/>
        <w:spacing w:beforeAutospacing="0" w:after="0" w:afterAutospacing="0" w:line="640" w:lineRule="exact"/>
        <w:ind w:right="960"/>
        <w:jc w:val="both"/>
        <w:rPr>
          <w:rFonts w:ascii="仿宋_GB2312" w:hAnsi="仿宋_GB2312" w:eastAsia="仿宋_GB2312" w:cs="仿宋_GB2312"/>
          <w:color w:val="000000"/>
          <w:spacing w:val="-20"/>
          <w:sz w:val="32"/>
          <w:szCs w:val="32"/>
        </w:rPr>
      </w:pPr>
    </w:p>
    <w:p>
      <w:pPr>
        <w:pStyle w:val="2"/>
        <w:keepNext w:val="0"/>
        <w:keepLines w:val="0"/>
        <w:pageBreakBefore w:val="0"/>
        <w:shd w:val="clear" w:color="auto" w:fill="FFFFFF"/>
        <w:kinsoku/>
        <w:overflowPunct/>
        <w:topLinePunct w:val="0"/>
        <w:autoSpaceDE/>
        <w:autoSpaceDN/>
        <w:bidi w:val="0"/>
        <w:adjustRightInd/>
        <w:spacing w:beforeAutospacing="0" w:after="0" w:afterAutospacing="0" w:line="640" w:lineRule="exact"/>
        <w:ind w:right="960"/>
        <w:jc w:val="both"/>
        <w:rPr>
          <w:rFonts w:ascii="仿宋_GB2312" w:hAnsi="仿宋_GB2312" w:eastAsia="仿宋_GB2312" w:cs="仿宋_GB2312"/>
          <w:color w:val="000000"/>
          <w:spacing w:val="-20"/>
          <w:sz w:val="32"/>
          <w:szCs w:val="32"/>
        </w:rPr>
      </w:pPr>
    </w:p>
    <w:p>
      <w:pPr>
        <w:pStyle w:val="2"/>
        <w:keepNext w:val="0"/>
        <w:keepLines w:val="0"/>
        <w:pageBreakBefore w:val="0"/>
        <w:shd w:val="clear" w:color="auto" w:fill="FFFFFF"/>
        <w:kinsoku/>
        <w:overflowPunct/>
        <w:topLinePunct w:val="0"/>
        <w:autoSpaceDE/>
        <w:autoSpaceDN/>
        <w:bidi w:val="0"/>
        <w:adjustRightInd/>
        <w:spacing w:beforeAutospacing="0" w:after="0" w:afterAutospacing="0" w:line="640" w:lineRule="exact"/>
        <w:ind w:right="960"/>
        <w:jc w:val="both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pacing w:val="-20"/>
          <w:sz w:val="32"/>
          <w:szCs w:val="32"/>
        </w:rPr>
        <w:t>人社部门（公章）：   负责人</w:t>
      </w:r>
      <w:r>
        <w:rPr>
          <w:rFonts w:ascii="仿宋_GB2312" w:hAnsi="仿宋_GB2312" w:eastAsia="仿宋_GB2312" w:cs="仿宋_GB2312"/>
          <w:color w:val="000000"/>
          <w:spacing w:val="-20"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color w:val="000000"/>
          <w:spacing w:val="-20"/>
          <w:sz w:val="32"/>
          <w:szCs w:val="32"/>
        </w:rPr>
        <w:t>签字</w:t>
      </w:r>
      <w:r>
        <w:rPr>
          <w:rFonts w:ascii="仿宋_GB2312" w:hAnsi="仿宋_GB2312" w:eastAsia="仿宋_GB2312" w:cs="仿宋_GB2312"/>
          <w:color w:val="000000"/>
          <w:spacing w:val="-20"/>
          <w:sz w:val="32"/>
          <w:szCs w:val="32"/>
        </w:rPr>
        <w:t>）</w:t>
      </w:r>
      <w:r>
        <w:rPr>
          <w:rFonts w:hint="eastAsia" w:ascii="仿宋_GB2312" w:hAnsi="仿宋_GB2312" w:eastAsia="仿宋_GB2312" w:cs="仿宋_GB2312"/>
          <w:color w:val="000000"/>
          <w:spacing w:val="-20"/>
          <w:sz w:val="32"/>
          <w:szCs w:val="32"/>
        </w:rPr>
        <w:t xml:space="preserve">   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年   月   日</w:t>
      </w:r>
    </w:p>
    <w:p>
      <w:pPr>
        <w:pStyle w:val="2"/>
        <w:keepNext w:val="0"/>
        <w:keepLines w:val="0"/>
        <w:pageBreakBefore w:val="0"/>
        <w:shd w:val="clear" w:color="auto" w:fill="FFFFFF"/>
        <w:kinsoku/>
        <w:overflowPunct/>
        <w:topLinePunct w:val="0"/>
        <w:autoSpaceDE/>
        <w:autoSpaceDN/>
        <w:bidi w:val="0"/>
        <w:adjustRightInd/>
        <w:spacing w:beforeAutospacing="0" w:after="0" w:afterAutospacing="0" w:line="640" w:lineRule="exact"/>
        <w:ind w:left="0" w:leftChars="0" w:right="960" w:firstLine="0" w:firstLineChars="0"/>
        <w:jc w:val="both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969376B"/>
    <w:rsid w:val="096937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line="600" w:lineRule="exact"/>
      <w:ind w:firstLine="646"/>
      <w:jc w:val="both"/>
    </w:pPr>
    <w:rPr>
      <w:rFonts w:ascii="Calibri" w:hAnsi="Calibri" w:eastAsia="宋体" w:cs="宋体"/>
      <w:color w:val="444444"/>
      <w:kern w:val="0"/>
      <w:sz w:val="21"/>
      <w:szCs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Autospacing="1" w:after="100" w:afterAutospacing="1"/>
    </w:pPr>
    <w:rPr>
      <w:rFonts w:cs="Times New Roman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2021-07-15T10:51:00Z</dcterms:created>
  <dc:creator>Administrator</dc:creator>
  <cp:lastModifiedBy>Administrator</cp:lastModifiedBy>
  <dcterms:modified xsi:type="dcterms:W3CDTF">2021-07-15T10:52:15Z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