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765" w:tblpY="-1422"/>
        <w:tblOverlap w:val="never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9"/>
        <w:gridCol w:w="1264"/>
        <w:gridCol w:w="847"/>
        <w:gridCol w:w="692"/>
        <w:gridCol w:w="589"/>
        <w:gridCol w:w="590"/>
        <w:gridCol w:w="590"/>
        <w:gridCol w:w="590"/>
        <w:gridCol w:w="590"/>
        <w:gridCol w:w="590"/>
        <w:gridCol w:w="590"/>
        <w:gridCol w:w="590"/>
        <w:gridCol w:w="592"/>
        <w:gridCol w:w="592"/>
        <w:gridCol w:w="793"/>
        <w:gridCol w:w="5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5000" w:type="pct"/>
            <w:gridSpan w:val="16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pStyle w:val="2"/>
              <w:rPr>
                <w:rFonts w:hint="default" w:ascii="仿宋" w:hAnsi="仿宋" w:eastAsia="仿宋" w:cs="仿宋"/>
                <w:sz w:val="32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lang w:val="en-US" w:eastAsia="zh-CN"/>
              </w:rPr>
              <w:t>附件1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bookmarkStart w:id="0" w:name="_GoBack"/>
            <w:r>
              <w:rPr>
                <w:rFonts w:ascii="Arial" w:hAnsi="Arial" w:eastAsia="微软雅黑" w:cs="Arial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2021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年濮阳经济技术开发区初中购岗选聘教师岗位信息表</w:t>
            </w:r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59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39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招聘教师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数量</w:t>
            </w:r>
          </w:p>
        </w:tc>
        <w:tc>
          <w:tcPr>
            <w:tcW w:w="3458" w:type="pct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具体科目及数量</w:t>
            </w:r>
          </w:p>
        </w:tc>
        <w:tc>
          <w:tcPr>
            <w:tcW w:w="27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</w:trPr>
        <w:tc>
          <w:tcPr>
            <w:tcW w:w="27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9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23" w:type="pc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语文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数学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英语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政治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物理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历史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地理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生物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音乐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美术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计算机</w:t>
            </w:r>
          </w:p>
        </w:tc>
        <w:tc>
          <w:tcPr>
            <w:tcW w:w="27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1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591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开发区二中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体育（足球方向2人、篮球方向1人、乒乓球方向1人）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开发区四中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12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开发区七中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实验学校政和校区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实验学校中原校区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0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实验学校香山校区</w:t>
            </w:r>
          </w:p>
        </w:tc>
        <w:tc>
          <w:tcPr>
            <w:tcW w:w="396" w:type="pc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59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</w:t>
            </w:r>
          </w:p>
        </w:tc>
        <w:tc>
          <w:tcPr>
            <w:tcW w:w="39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32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27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37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27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pStyle w:val="2"/>
        <w:rPr>
          <w:rFonts w:hint="default" w:eastAsia="宋体"/>
          <w:lang w:val="en-US" w:eastAsia="zh-CN"/>
        </w:rPr>
      </w:pPr>
      <w:r>
        <w:rPr>
          <w:rFonts w:hint="eastAsia"/>
          <w:lang w:eastAsia="zh-CN"/>
        </w:rPr>
        <w:t>附件</w:t>
      </w:r>
      <w:r>
        <w:rPr>
          <w:rFonts w:hint="eastAsia"/>
          <w:lang w:val="en-US" w:eastAsia="zh-CN"/>
        </w:rPr>
        <w:t>1</w:t>
      </w:r>
    </w:p>
    <w:tbl>
      <w:tblPr>
        <w:tblStyle w:val="3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1"/>
        <w:gridCol w:w="2567"/>
        <w:gridCol w:w="2004"/>
        <w:gridCol w:w="872"/>
        <w:gridCol w:w="872"/>
        <w:gridCol w:w="872"/>
        <w:gridCol w:w="872"/>
        <w:gridCol w:w="872"/>
        <w:gridCol w:w="88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0" w:hRule="atLeast"/>
        </w:trPr>
        <w:tc>
          <w:tcPr>
            <w:tcW w:w="5000" w:type="pct"/>
            <w:gridSpan w:val="9"/>
            <w:tcBorders>
              <w:top w:val="nil"/>
              <w:left w:val="nil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b/>
                <w:bCs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Style w:val="5"/>
                <w:rFonts w:eastAsia="微软雅黑"/>
                <w:lang w:val="en-US" w:eastAsia="zh-CN" w:bidi="ar"/>
              </w:rPr>
              <w:t>2021</w:t>
            </w:r>
            <w:r>
              <w:rPr>
                <w:rStyle w:val="6"/>
                <w:lang w:val="en-US" w:eastAsia="zh-CN" w:bidi="ar"/>
              </w:rPr>
              <w:t>年濮阳经济技术开发区小学购岗选聘教师岗位信息表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序号</w:t>
            </w:r>
          </w:p>
        </w:tc>
        <w:tc>
          <w:tcPr>
            <w:tcW w:w="12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单位</w:t>
            </w:r>
          </w:p>
        </w:tc>
        <w:tc>
          <w:tcPr>
            <w:tcW w:w="93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招聘教师数量</w:t>
            </w:r>
          </w:p>
        </w:tc>
        <w:tc>
          <w:tcPr>
            <w:tcW w:w="2450" w:type="pct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具体科目及数量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4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93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语文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数学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音乐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体育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美术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eastAsia="微软雅黑"/>
                <w:lang w:val="en-US" w:eastAsia="zh-CN" w:bidi="ar"/>
              </w:rPr>
              <w:t>英语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202" w:type="pct"/>
            <w:tcBorders>
              <w:top w:val="nil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胡村乡贾田楼小学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胡村乡北豆固小学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胡村乡大村小学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胡村乡庄胡村小学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濮水办康湖小学     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皇甫办赵庄小学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皇甫办张庄小学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新习镇新习小学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新习镇土林头小学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新习镇南沙窝小学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新习镇丁寨小学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新习镇凌平小学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新习镇夹堤小学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新习镇小堤小学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新习镇小寨小学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新习镇寺上小学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新习镇鹿斗小学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新习镇焦二寨小学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新习镇刘堤小学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新习镇别寨小学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王助镇王助小学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王助镇西李庄小学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王助镇乜村小学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王助镇西郭村小学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王助镇北旺小学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王助镇东李庄小学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王助镇靳寨小学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王助镇铁邱小学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王助镇白屯小学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王助镇大村小学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王助镇崔寨小学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2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合计：</w:t>
            </w:r>
          </w:p>
        </w:tc>
        <w:tc>
          <w:tcPr>
            <w:tcW w:w="93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0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</w:tr>
    </w:tbl>
    <w:p>
      <w:pPr>
        <w:pStyle w:val="2"/>
        <w:rPr>
          <w:rFonts w:hint="default" w:ascii="仿宋" w:hAnsi="仿宋" w:eastAsia="仿宋" w:cs="仿宋"/>
          <w:sz w:val="32"/>
          <w:szCs w:val="32"/>
          <w:lang w:val="en-US" w:eastAsia="zh-CN"/>
        </w:rPr>
      </w:pPr>
    </w:p>
    <w:p/>
    <w:sectPr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243F5"/>
    <w:rsid w:val="681243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mbria" w:hAnsi="Cambria" w:eastAsia="宋体" w:cs="Times New Roman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31"/>
    <w:basedOn w:val="4"/>
    <w:uiPriority w:val="0"/>
    <w:rPr>
      <w:rFonts w:ascii="Arial" w:hAnsi="Arial" w:cs="Arial"/>
      <w:b/>
      <w:bCs/>
      <w:color w:val="000000"/>
      <w:sz w:val="32"/>
      <w:szCs w:val="32"/>
      <w:u w:val="none"/>
    </w:rPr>
  </w:style>
  <w:style w:type="character" w:customStyle="1" w:styleId="6">
    <w:name w:val="font91"/>
    <w:basedOn w:val="4"/>
    <w:uiPriority w:val="0"/>
    <w:rPr>
      <w:rFonts w:hint="eastAsia" w:ascii="宋体" w:hAnsi="宋体" w:eastAsia="宋体" w:cs="宋体"/>
      <w:b/>
      <w:bCs/>
      <w:color w:val="000000"/>
      <w:sz w:val="32"/>
      <w:szCs w:val="32"/>
      <w:u w:val="none"/>
    </w:rPr>
  </w:style>
  <w:style w:type="character" w:customStyle="1" w:styleId="7">
    <w:name w:val="font101"/>
    <w:basedOn w:val="4"/>
    <w:uiPriority w:val="0"/>
    <w:rPr>
      <w:rFonts w:hint="default" w:ascii="Arial" w:hAnsi="Arial" w:cs="Arial"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admin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2021-07-24T01:33:00Z</dcterms:created>
  <dc:creator>WPS_1622992099</dc:creator>
  <cp:lastModifiedBy>WPS_1622992099</cp:lastModifiedBy>
  <dcterms:modified xsi:type="dcterms:W3CDTF">2021-07-24T01:34:30Z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