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222"/>
        </w:tabs>
        <w:autoSpaceDE w:val="0"/>
        <w:autoSpaceDN w:val="0"/>
        <w:adjustRightInd w:val="0"/>
        <w:spacing w:line="460" w:lineRule="exact"/>
        <w:jc w:val="right"/>
        <w:rPr>
          <w:rFonts w:ascii="宋体" w:hAnsi="宋体"/>
          <w:b/>
          <w:bCs/>
          <w:sz w:val="28"/>
          <w:szCs w:val="28"/>
        </w:rPr>
      </w:pPr>
      <w:bookmarkStart w:id="0" w:name="_GoBack"/>
      <w:bookmarkEnd w:id="0"/>
    </w:p>
    <w:p>
      <w:pPr>
        <w:tabs>
          <w:tab w:val="left" w:pos="8222"/>
        </w:tabs>
        <w:autoSpaceDE w:val="0"/>
        <w:autoSpaceDN w:val="0"/>
        <w:adjustRightInd w:val="0"/>
        <w:spacing w:line="460" w:lineRule="exact"/>
        <w:jc w:val="center"/>
        <w:rPr>
          <w:rFonts w:ascii="黑体" w:hAnsi="黑体" w:eastAsia="黑体"/>
          <w:b/>
          <w:bCs/>
          <w:sz w:val="44"/>
          <w:szCs w:val="44"/>
        </w:rPr>
      </w:pPr>
      <w:r>
        <w:rPr>
          <w:rFonts w:ascii="黑体" w:hAnsi="黑体" w:eastAsia="黑体"/>
          <w:b/>
          <w:bCs/>
          <w:sz w:val="44"/>
          <w:szCs w:val="44"/>
        </w:rPr>
        <w:t>考生配合考试防疫须知</w:t>
      </w:r>
    </w:p>
    <w:p>
      <w:pPr>
        <w:tabs>
          <w:tab w:val="left" w:pos="8222"/>
        </w:tabs>
        <w:autoSpaceDE w:val="0"/>
        <w:autoSpaceDN w:val="0"/>
        <w:adjustRightInd w:val="0"/>
        <w:spacing w:line="460" w:lineRule="exact"/>
        <w:jc w:val="center"/>
        <w:rPr>
          <w:rFonts w:ascii="宋体" w:hAnsi="宋体"/>
          <w:b/>
          <w:bCs/>
          <w:sz w:val="44"/>
          <w:szCs w:val="44"/>
        </w:rPr>
      </w:pPr>
    </w:p>
    <w:p>
      <w:pPr>
        <w:tabs>
          <w:tab w:val="center" w:pos="4308"/>
        </w:tabs>
        <w:spacing w:line="460" w:lineRule="exact"/>
        <w:ind w:firstLine="640" w:firstLineChars="200"/>
        <w:rPr>
          <w:rFonts w:ascii="仿宋_GB2312" w:eastAsia="仿宋_GB2312" w:hAnsiTheme="majorEastAsia"/>
          <w:b/>
          <w:sz w:val="32"/>
          <w:szCs w:val="32"/>
        </w:rPr>
      </w:pPr>
      <w:r>
        <w:rPr>
          <w:rFonts w:hint="eastAsia" w:ascii="仿宋_GB2312" w:eastAsia="仿宋_GB2312" w:hAnsiTheme="majorEastAsia"/>
          <w:bCs/>
          <w:sz w:val="32"/>
          <w:szCs w:val="32"/>
        </w:rPr>
        <w:t>考生应当服从和配合疫情防控要求和笔试现场的组织工作。外省考生可依据自身情况提前来浙做好准备。“健康码”为绿码但出现相关症状的考生，应当主动到定点医院检测排查。考前个人生活起居和乘坐交通工具，应注意防疫措施。</w:t>
      </w:r>
    </w:p>
    <w:p>
      <w:pPr>
        <w:tabs>
          <w:tab w:val="center" w:pos="4308"/>
        </w:tabs>
        <w:spacing w:line="460" w:lineRule="exact"/>
        <w:ind w:firstLine="640" w:firstLineChars="20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一、符合以下情形的，可参加笔试</w:t>
      </w:r>
    </w:p>
    <w:p>
      <w:pPr>
        <w:tabs>
          <w:tab w:val="center" w:pos="4308"/>
        </w:tabs>
        <w:spacing w:line="460" w:lineRule="exact"/>
        <w:ind w:firstLine="563"/>
        <w:rPr>
          <w:rFonts w:ascii="仿宋_GB2312" w:eastAsia="仿宋_GB2312" w:cs="仿宋_GB2312" w:hAnsiTheme="majorEastAsia"/>
          <w:bCs/>
          <w:sz w:val="32"/>
          <w:szCs w:val="32"/>
        </w:rPr>
      </w:pPr>
      <w:r>
        <w:rPr>
          <w:rFonts w:hint="eastAsia" w:ascii="仿宋_GB2312" w:eastAsia="仿宋_GB2312" w:cs="仿宋_GB2312" w:hAnsiTheme="majorEastAsia"/>
          <w:bCs/>
          <w:sz w:val="32"/>
          <w:szCs w:val="32"/>
        </w:rPr>
        <w:t>（一）“健康码”为绿码且健康状况正常，经现场测量体温正常（37.3℃以下）的，可参加笔试。</w:t>
      </w:r>
    </w:p>
    <w:p>
      <w:pPr>
        <w:tabs>
          <w:tab w:val="center" w:pos="4308"/>
        </w:tabs>
        <w:spacing w:line="460" w:lineRule="exact"/>
        <w:ind w:firstLine="563"/>
        <w:rPr>
          <w:rFonts w:ascii="仿宋_GB2312" w:eastAsia="仿宋_GB2312" w:cs="仿宋_GB2312" w:hAnsiTheme="majorEastAsia"/>
          <w:bCs/>
          <w:sz w:val="32"/>
          <w:szCs w:val="32"/>
        </w:rPr>
      </w:pPr>
      <w:r>
        <w:rPr>
          <w:rFonts w:hint="eastAsia" w:ascii="仿宋_GB2312" w:eastAsia="仿宋_GB2312" w:cs="仿宋_GB2312" w:hAnsiTheme="majorEastAsia"/>
          <w:bCs/>
          <w:sz w:val="32"/>
          <w:szCs w:val="32"/>
        </w:rPr>
        <w:t>（二）“健康码”为绿码的考生，但在考前14天内出现相关症状，应及时向龙泉市教育局报告。距考试时间8-14天的，可视情采取居家观测或到定点医院检测排查；距考试时间1-7天的，应早到定点医院检测排查，经检测排查无异常方可参加考试。</w:t>
      </w:r>
    </w:p>
    <w:p>
      <w:pPr>
        <w:tabs>
          <w:tab w:val="center" w:pos="4308"/>
        </w:tabs>
        <w:spacing w:line="460" w:lineRule="exact"/>
        <w:ind w:firstLine="563"/>
        <w:rPr>
          <w:rFonts w:ascii="仿宋_GB2312" w:eastAsia="仿宋_GB2312" w:cs="仿宋_GB2312" w:hAnsiTheme="majorEastAsia"/>
          <w:bCs/>
          <w:sz w:val="32"/>
          <w:szCs w:val="32"/>
        </w:rPr>
      </w:pPr>
      <w:r>
        <w:rPr>
          <w:rFonts w:hint="eastAsia" w:ascii="仿宋_GB2312" w:eastAsia="仿宋_GB2312" w:cs="仿宋_GB2312" w:hAnsiTheme="majorEastAsia"/>
          <w:bCs/>
          <w:sz w:val="32"/>
          <w:szCs w:val="32"/>
        </w:rPr>
        <w:t>（三）“健康码”非绿码的考生、考前14天内有国内疫情中高风险地区但无相关症状的考生，或国（境）外旅居史经14天集中隔离及7天居家健康监测的考生，须提供考前3天内核酸检测阴性的证明材料，方可参加笔试。</w:t>
      </w:r>
    </w:p>
    <w:p>
      <w:pPr>
        <w:tabs>
          <w:tab w:val="center" w:pos="4308"/>
        </w:tabs>
        <w:spacing w:line="460" w:lineRule="exact"/>
        <w:ind w:firstLine="563"/>
        <w:rPr>
          <w:rFonts w:ascii="仿宋_GB2312" w:eastAsia="仿宋_GB2312" w:cs="仿宋_GB2312" w:hAnsiTheme="majorEastAsia"/>
          <w:bCs/>
          <w:sz w:val="32"/>
          <w:szCs w:val="32"/>
        </w:rPr>
      </w:pPr>
      <w:r>
        <w:rPr>
          <w:rFonts w:hint="eastAsia" w:ascii="仿宋_GB2312" w:eastAsia="仿宋_GB2312" w:cs="仿宋_GB2312" w:hAnsiTheme="majorEastAsia"/>
          <w:bCs/>
          <w:sz w:val="32"/>
          <w:szCs w:val="32"/>
        </w:rPr>
        <w:t>（四）“健康码”非绿码的考生，以及考前14天内有国内疫情中高风险地区或国（境）外旅居史且有相关症状的考生，须在我省定点医院进行诊治，并提供考前7天内2次（间隔24小时以上）核酸检测阴性证明材料，方可参加笔试。</w:t>
      </w:r>
    </w:p>
    <w:p>
      <w:pPr>
        <w:tabs>
          <w:tab w:val="center" w:pos="4308"/>
        </w:tabs>
        <w:spacing w:line="460" w:lineRule="exact"/>
        <w:ind w:firstLine="563"/>
        <w:rPr>
          <w:rFonts w:ascii="仿宋_GB2312" w:eastAsia="仿宋_GB2312" w:cs="仿宋_GB2312" w:hAnsiTheme="majorEastAsia"/>
          <w:bCs/>
          <w:sz w:val="32"/>
          <w:szCs w:val="32"/>
        </w:rPr>
      </w:pPr>
      <w:r>
        <w:rPr>
          <w:rFonts w:hint="eastAsia" w:ascii="仿宋_GB2312" w:eastAsia="仿宋_GB2312" w:cs="仿宋_GB2312" w:hAnsiTheme="majorEastAsia"/>
          <w:bCs/>
          <w:sz w:val="32"/>
          <w:szCs w:val="32"/>
        </w:rPr>
        <w:t>（五）考生为既往新冠肺炎确诊病例、无症状感染者及密切接触者，应当主动向龙泉市人力资源和社会保障局报告。除提供考前7天内核酸检测阴性证明材料外，还须出具肺部影像学检查无异常的证明，方可参加笔试。</w:t>
      </w:r>
    </w:p>
    <w:p>
      <w:pPr>
        <w:tabs>
          <w:tab w:val="center" w:pos="4308"/>
        </w:tabs>
        <w:spacing w:line="460" w:lineRule="exact"/>
        <w:ind w:firstLine="640" w:firstLineChars="20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二、有以下情形的，将影响参加笔试</w:t>
      </w:r>
      <w:r>
        <w:rPr>
          <w:rFonts w:hint="eastAsia" w:ascii="仿宋_GB2312" w:eastAsia="仿宋_GB2312" w:cs="宋体" w:hAnsiTheme="majorEastAsia"/>
          <w:sz w:val="32"/>
          <w:szCs w:val="32"/>
        </w:rPr>
        <w:t> </w:t>
      </w:r>
    </w:p>
    <w:p>
      <w:pPr>
        <w:tabs>
          <w:tab w:val="center" w:pos="4308"/>
        </w:tabs>
        <w:spacing w:line="460" w:lineRule="exact"/>
        <w:ind w:firstLine="640" w:firstLineChars="200"/>
        <w:rPr>
          <w:rFonts w:ascii="仿宋_GB2312" w:eastAsia="仿宋_GB2312" w:cs="仿宋_GB2312" w:hAnsiTheme="majorEastAsia"/>
          <w:bCs/>
          <w:sz w:val="32"/>
          <w:szCs w:val="32"/>
        </w:rPr>
      </w:pPr>
      <w:r>
        <w:rPr>
          <w:rFonts w:hint="eastAsia" w:ascii="仿宋_GB2312" w:eastAsia="仿宋_GB2312" w:cs="仿宋_GB2312" w:hAnsiTheme="majorEastAsia"/>
          <w:bCs/>
          <w:sz w:val="32"/>
          <w:szCs w:val="32"/>
        </w:rPr>
        <w:t>（一）按以上规定须提供相关证明材料但无法提供的，不得参加笔试。</w:t>
      </w:r>
    </w:p>
    <w:p>
      <w:pPr>
        <w:tabs>
          <w:tab w:val="center" w:pos="4308"/>
        </w:tabs>
        <w:spacing w:line="460" w:lineRule="exact"/>
        <w:ind w:firstLine="563"/>
        <w:rPr>
          <w:rFonts w:ascii="仿宋_GB2312" w:eastAsia="仿宋_GB2312" w:cs="仿宋_GB2312" w:hAnsiTheme="majorEastAsia"/>
          <w:b/>
          <w:sz w:val="32"/>
          <w:szCs w:val="32"/>
        </w:rPr>
      </w:pPr>
      <w:r>
        <w:rPr>
          <w:rFonts w:hint="eastAsia" w:ascii="仿宋_GB2312" w:eastAsia="仿宋_GB2312" w:cs="仿宋_GB2312" w:hAnsiTheme="majorEastAsia"/>
          <w:bCs/>
          <w:sz w:val="32"/>
          <w:szCs w:val="32"/>
        </w:rPr>
        <w:t>（二）仍在隔离治疗期的新冠肺炎确诊病例、疑似病例或无症状感染者，以及集中隔离期未满的密切接触者，不得参加笔试。</w:t>
      </w:r>
    </w:p>
    <w:p>
      <w:pPr>
        <w:tabs>
          <w:tab w:val="center" w:pos="4308"/>
        </w:tabs>
        <w:spacing w:line="460" w:lineRule="exact"/>
        <w:ind w:firstLine="563"/>
        <w:rPr>
          <w:rFonts w:ascii="仿宋_GB2312" w:eastAsia="仿宋_GB2312" w:cs="仿宋_GB2312" w:hAnsiTheme="majorEastAsia"/>
          <w:bCs/>
          <w:sz w:val="32"/>
          <w:szCs w:val="32"/>
        </w:rPr>
      </w:pPr>
      <w:r>
        <w:rPr>
          <w:rFonts w:hint="eastAsia" w:ascii="仿宋_GB2312" w:eastAsia="仿宋_GB2312" w:cs="仿宋_GB2312" w:hAnsiTheme="majorEastAsia"/>
          <w:bCs/>
          <w:sz w:val="32"/>
          <w:szCs w:val="32"/>
        </w:rPr>
        <w:t>（三）入场检测时“健康码”为绿码但体温37.3℃以上，或考试中发现相关症状的，经现场医务人员检测排查，视隔离或就诊的不同处置，确定禁止考试、隔离考试，或是终止考试。</w:t>
      </w:r>
    </w:p>
    <w:p>
      <w:pPr>
        <w:tabs>
          <w:tab w:val="center" w:pos="4308"/>
        </w:tabs>
        <w:spacing w:line="460" w:lineRule="exact"/>
        <w:ind w:firstLine="640" w:firstLineChars="200"/>
        <w:rPr>
          <w:rFonts w:ascii="仿宋_GB2312" w:eastAsia="仿宋_GB2312" w:hAnsiTheme="majorEastAsia"/>
          <w:b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三、做好个人相关准备工作</w:t>
      </w:r>
      <w:r>
        <w:rPr>
          <w:rFonts w:hint="eastAsia" w:ascii="仿宋_GB2312" w:eastAsia="仿宋_GB2312" w:hAnsiTheme="majorEastAsia"/>
          <w:b/>
          <w:sz w:val="32"/>
          <w:szCs w:val="32"/>
        </w:rPr>
        <w:tab/>
      </w:r>
    </w:p>
    <w:p>
      <w:pPr>
        <w:tabs>
          <w:tab w:val="center" w:pos="4308"/>
        </w:tabs>
        <w:spacing w:line="460" w:lineRule="exact"/>
        <w:ind w:firstLine="560"/>
        <w:rPr>
          <w:rFonts w:ascii="仿宋_GB2312" w:eastAsia="仿宋_GB2312" w:cs="仿宋_GB2312" w:hAnsiTheme="majorEastAsia"/>
          <w:bCs/>
          <w:sz w:val="32"/>
          <w:szCs w:val="32"/>
        </w:rPr>
      </w:pPr>
      <w:r>
        <w:rPr>
          <w:rFonts w:hint="eastAsia" w:ascii="仿宋_GB2312" w:eastAsia="仿宋_GB2312" w:cs="仿宋_GB2312" w:hAnsiTheme="majorEastAsia"/>
          <w:bCs/>
          <w:sz w:val="32"/>
          <w:szCs w:val="32"/>
        </w:rPr>
        <w:t>（一）申领健康码。考生须在笔试前14天（6月5日前）申领浙江“健康码”。可通过两种途径申请办理。一是登录“浙里办”APP，进入首页“健康码专区”，在“浙江健康码申领”栏目下选择对应城市办理；二是支付宝首页搜索“浙江健康码”，选择对应城市办理。其中：</w:t>
      </w:r>
    </w:p>
    <w:p>
      <w:pPr>
        <w:tabs>
          <w:tab w:val="center" w:pos="4308"/>
        </w:tabs>
        <w:spacing w:line="460" w:lineRule="exact"/>
        <w:ind w:firstLine="640" w:firstLineChars="200"/>
        <w:rPr>
          <w:rFonts w:ascii="仿宋_GB2312" w:eastAsia="仿宋_GB2312" w:cs="仿宋_GB2312" w:hAnsiTheme="majorEastAsia"/>
          <w:bCs/>
          <w:sz w:val="32"/>
          <w:szCs w:val="32"/>
        </w:rPr>
      </w:pPr>
      <w:r>
        <w:rPr>
          <w:rFonts w:hint="eastAsia" w:ascii="仿宋_GB2312" w:eastAsia="仿宋_GB2312" w:cs="仿宋_GB2312" w:hAnsiTheme="majorEastAsia"/>
          <w:bCs/>
          <w:sz w:val="32"/>
          <w:szCs w:val="32"/>
        </w:rPr>
        <w:t>1.已注册“浙里办”APP或支付宝账号的用户，按照提示填写健康信息并作出承诺后，即可领取浙江健康码。</w:t>
      </w:r>
    </w:p>
    <w:p>
      <w:pPr>
        <w:tabs>
          <w:tab w:val="center" w:pos="4308"/>
        </w:tabs>
        <w:spacing w:line="460" w:lineRule="exact"/>
        <w:ind w:firstLine="640" w:firstLineChars="200"/>
        <w:rPr>
          <w:rFonts w:ascii="仿宋_GB2312" w:eastAsia="仿宋_GB2312" w:cs="仿宋_GB2312" w:hAnsiTheme="majorEastAsia"/>
          <w:bCs/>
          <w:sz w:val="32"/>
          <w:szCs w:val="32"/>
        </w:rPr>
      </w:pPr>
      <w:r>
        <w:rPr>
          <w:rFonts w:hint="eastAsia" w:ascii="仿宋_GB2312" w:eastAsia="仿宋_GB2312" w:cs="仿宋_GB2312" w:hAnsiTheme="majorEastAsia"/>
          <w:bCs/>
          <w:sz w:val="32"/>
          <w:szCs w:val="32"/>
        </w:rPr>
        <w:t>2.持有外省（市）健康码，且未申领浙江健康码的用户，通过“浙里办”APP首页-“健康码专区”-“跨省互认健康码申领”，无需填写信息即可领取跨省互认健康码。</w:t>
      </w:r>
    </w:p>
    <w:p>
      <w:pPr>
        <w:tabs>
          <w:tab w:val="center" w:pos="4308"/>
        </w:tabs>
        <w:spacing w:line="460" w:lineRule="exact"/>
        <w:ind w:firstLine="640" w:firstLineChars="200"/>
        <w:rPr>
          <w:rFonts w:ascii="仿宋_GB2312" w:eastAsia="仿宋_GB2312" w:cs="仿宋_GB2312" w:hAnsiTheme="majorEastAsia"/>
          <w:bCs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ajorEastAsia"/>
          <w:bCs/>
          <w:sz w:val="32"/>
          <w:szCs w:val="32"/>
        </w:rPr>
        <w:t>3.自境外入浙（返浙）人员，通过“浙里办”APP首页-“健康码专区”-“国际健康码申领”，输入手机号、验证码</w:t>
      </w:r>
      <w:r>
        <w:rPr>
          <w:rFonts w:hint="eastAsia" w:ascii="仿宋_GB2312" w:eastAsia="仿宋_GB2312" w:cs="仿宋_GB2312" w:hAnsiTheme="majorEastAsia"/>
          <w:bCs/>
          <w:sz w:val="32"/>
          <w:szCs w:val="32"/>
          <w:highlight w:val="none"/>
        </w:rPr>
        <w:t>后即可领取国际健康码。</w:t>
      </w:r>
    </w:p>
    <w:p>
      <w:pPr>
        <w:tabs>
          <w:tab w:val="center" w:pos="4308"/>
        </w:tabs>
        <w:spacing w:line="460" w:lineRule="exact"/>
        <w:ind w:firstLine="640" w:firstLineChars="200"/>
        <w:rPr>
          <w:rFonts w:ascii="仿宋_GB2312" w:eastAsia="仿宋_GB2312" w:cs="仿宋_GB2312" w:hAnsiTheme="majorEastAsia"/>
          <w:bCs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ajorEastAsia"/>
          <w:bCs/>
          <w:sz w:val="32"/>
          <w:szCs w:val="32"/>
          <w:highlight w:val="none"/>
        </w:rPr>
        <w:t>如有疑问，可拨打咨询电话：区号+12345。</w:t>
      </w:r>
    </w:p>
    <w:p>
      <w:pPr>
        <w:tabs>
          <w:tab w:val="center" w:pos="4308"/>
        </w:tabs>
        <w:spacing w:line="460" w:lineRule="exact"/>
        <w:ind w:firstLine="640" w:firstLineChars="200"/>
        <w:rPr>
          <w:rFonts w:ascii="仿宋_GB2312" w:eastAsia="仿宋_GB2312" w:cs="仿宋_GB2312" w:hAnsiTheme="majorEastAsia"/>
          <w:bCs/>
          <w:sz w:val="32"/>
          <w:szCs w:val="32"/>
          <w:highlight w:val="none"/>
        </w:rPr>
      </w:pPr>
      <w:r>
        <w:rPr>
          <w:rFonts w:hint="eastAsia" w:ascii="仿宋_GB2312" w:eastAsia="仿宋_GB2312" w:cs="仿宋_GB2312" w:hAnsiTheme="majorEastAsia"/>
          <w:bCs/>
          <w:sz w:val="32"/>
          <w:szCs w:val="32"/>
          <w:highlight w:val="none"/>
        </w:rPr>
        <w:t>（二）健康状况申报和诚信承诺。考生打印准考证时，应进行前14天内个人健康状况信息申报并填写承诺书。承诺已知悉告知事项、证明义务和防疫要求，自愿承担因不实承诺需承担的相关责任并接受处理。凡隐瞒或谎报旅居史、接触史、健康状况等疫情防控重点信息的，不配合工作人员进行健康检疫、询问、查询、送诊等造成严重后果的，自负责任。在打印准考证后至开考前，如果有旅居史、接触史、相关症状出现等变化的，须及时登录系统进行个人健康状况信息更新申报。</w:t>
      </w:r>
    </w:p>
    <w:p>
      <w:pPr>
        <w:tabs>
          <w:tab w:val="center" w:pos="4308"/>
        </w:tabs>
        <w:spacing w:line="460" w:lineRule="exact"/>
        <w:ind w:firstLine="640" w:firstLineChars="200"/>
        <w:rPr>
          <w:rFonts w:ascii="仿宋_GB2312" w:eastAsia="仿宋_GB2312" w:cs="仿宋_GB2312" w:hAnsiTheme="majorEastAsia"/>
          <w:bCs/>
          <w:sz w:val="32"/>
          <w:szCs w:val="32"/>
        </w:rPr>
      </w:pPr>
      <w:r>
        <w:rPr>
          <w:rFonts w:hint="eastAsia" w:ascii="仿宋_GB2312" w:eastAsia="仿宋_GB2312" w:cs="仿宋_GB2312" w:hAnsiTheme="majorEastAsia"/>
          <w:bCs/>
          <w:sz w:val="32"/>
          <w:szCs w:val="32"/>
        </w:rPr>
        <w:t>（三）自备一次性医用外科口罩。</w:t>
      </w:r>
    </w:p>
    <w:p>
      <w:pPr>
        <w:tabs>
          <w:tab w:val="center" w:pos="4308"/>
        </w:tabs>
        <w:spacing w:line="460" w:lineRule="exact"/>
        <w:ind w:firstLine="640" w:firstLineChars="200"/>
        <w:rPr>
          <w:rFonts w:ascii="仿宋_GB2312" w:eastAsia="仿宋_GB2312" w:cs="仿宋_GB2312" w:hAnsiTheme="majorEastAsia"/>
          <w:bCs/>
          <w:sz w:val="32"/>
          <w:szCs w:val="32"/>
        </w:rPr>
      </w:pPr>
      <w:r>
        <w:rPr>
          <w:rFonts w:hint="eastAsia" w:ascii="仿宋_GB2312" w:eastAsia="仿宋_GB2312" w:cs="仿宋_GB2312" w:hAnsiTheme="majorEastAsia"/>
          <w:bCs/>
          <w:sz w:val="32"/>
          <w:szCs w:val="32"/>
        </w:rPr>
        <w:t>（四）提前做好出行安排。</w:t>
      </w:r>
    </w:p>
    <w:p>
      <w:pPr>
        <w:tabs>
          <w:tab w:val="center" w:pos="4308"/>
        </w:tabs>
        <w:spacing w:line="460" w:lineRule="exact"/>
        <w:ind w:firstLine="640" w:firstLineChars="200"/>
        <w:rPr>
          <w:rFonts w:ascii="仿宋_GB2312" w:eastAsia="仿宋_GB2312" w:cs="仿宋_GB2312" w:hAnsiTheme="majorEastAsia"/>
          <w:bCs/>
          <w:sz w:val="32"/>
          <w:szCs w:val="32"/>
        </w:rPr>
      </w:pPr>
      <w:r>
        <w:rPr>
          <w:rFonts w:hint="eastAsia" w:ascii="仿宋_GB2312" w:eastAsia="仿宋_GB2312" w:cs="仿宋_GB2312" w:hAnsiTheme="majorEastAsia"/>
          <w:bCs/>
          <w:sz w:val="32"/>
          <w:szCs w:val="32"/>
        </w:rPr>
        <w:t>1.考生应提前了解考点（学校）入口位置和前往线路（因防疫管理，考生无法进入考点熟悉考场）。</w:t>
      </w:r>
    </w:p>
    <w:p>
      <w:pPr>
        <w:tabs>
          <w:tab w:val="center" w:pos="4308"/>
        </w:tabs>
        <w:spacing w:line="460" w:lineRule="exact"/>
        <w:ind w:firstLine="640" w:firstLineChars="200"/>
        <w:rPr>
          <w:rFonts w:ascii="仿宋_GB2312" w:eastAsia="仿宋_GB2312" w:cs="仿宋_GB2312" w:hAnsiTheme="majorEastAsia"/>
          <w:bCs/>
          <w:sz w:val="32"/>
          <w:szCs w:val="32"/>
        </w:rPr>
      </w:pPr>
      <w:r>
        <w:rPr>
          <w:rFonts w:hint="eastAsia" w:ascii="仿宋_GB2312" w:eastAsia="仿宋_GB2312" w:cs="仿宋_GB2312" w:hAnsiTheme="majorEastAsia"/>
          <w:bCs/>
          <w:sz w:val="32"/>
          <w:szCs w:val="32"/>
        </w:rPr>
        <w:t>2.考虑到防疫检测要求，请考生提前安排出行时间，在开考1小时前到达考点，检测进入待考区；在开考30分钟前到达考场，验证入场。逾期到场，耽误考试时间的，责任自负。</w:t>
      </w:r>
    </w:p>
    <w:p>
      <w:pPr>
        <w:tabs>
          <w:tab w:val="center" w:pos="4308"/>
        </w:tabs>
        <w:spacing w:line="460" w:lineRule="exact"/>
        <w:ind w:firstLine="640" w:firstLineChars="200"/>
        <w:rPr>
          <w:rFonts w:ascii="仿宋_GB2312" w:eastAsia="仿宋_GB2312" w:cs="仿宋_GB2312" w:hAnsiTheme="majorEastAsia"/>
          <w:bCs/>
          <w:sz w:val="32"/>
          <w:szCs w:val="32"/>
        </w:rPr>
      </w:pPr>
      <w:r>
        <w:rPr>
          <w:rFonts w:hint="eastAsia" w:ascii="仿宋_GB2312" w:eastAsia="仿宋_GB2312" w:cs="仿宋_GB2312" w:hAnsiTheme="majorEastAsia"/>
          <w:bCs/>
          <w:sz w:val="32"/>
          <w:szCs w:val="32"/>
        </w:rPr>
        <w:t>（五）在考点门口入场时，提前戴好口罩，打开手机上的“健康码”。</w:t>
      </w:r>
    </w:p>
    <w:p>
      <w:pPr>
        <w:tabs>
          <w:tab w:val="center" w:pos="4308"/>
        </w:tabs>
        <w:spacing w:line="460" w:lineRule="exact"/>
        <w:ind w:firstLine="640" w:firstLineChars="200"/>
        <w:rPr>
          <w:rFonts w:ascii="仿宋_GB2312" w:eastAsia="仿宋_GB2312" w:cs="仿宋_GB2312" w:hAnsiTheme="majorEastAsia"/>
          <w:sz w:val="32"/>
          <w:szCs w:val="32"/>
        </w:rPr>
      </w:pPr>
      <w:r>
        <w:rPr>
          <w:rFonts w:hint="eastAsia" w:ascii="仿宋_GB2312" w:eastAsia="仿宋_GB2312" w:cs="仿宋_GB2312" w:hAnsiTheme="majorEastAsia"/>
          <w:sz w:val="32"/>
          <w:szCs w:val="32"/>
        </w:rPr>
        <w:t>四、有关要求</w:t>
      </w:r>
    </w:p>
    <w:p>
      <w:pPr>
        <w:tabs>
          <w:tab w:val="center" w:pos="4308"/>
        </w:tabs>
        <w:spacing w:line="460" w:lineRule="exact"/>
        <w:ind w:firstLine="640" w:firstLineChars="200"/>
        <w:rPr>
          <w:rFonts w:ascii="仿宋_GB2312" w:eastAsia="仿宋_GB2312" w:cs="仿宋_GB2312" w:hAnsiTheme="majorEastAsia"/>
          <w:bCs/>
          <w:sz w:val="32"/>
          <w:szCs w:val="32"/>
        </w:rPr>
      </w:pPr>
      <w:r>
        <w:rPr>
          <w:rFonts w:hint="eastAsia" w:ascii="仿宋_GB2312" w:eastAsia="仿宋_GB2312" w:cs="仿宋_GB2312" w:hAnsiTheme="majorEastAsia"/>
          <w:bCs/>
          <w:sz w:val="32"/>
          <w:szCs w:val="32"/>
        </w:rPr>
        <w:t>（一）考生应按规定或监考人员的要求佩戴口罩，如有不戴后果自负。一是通过考点入口时、考试期间上厕所时应戴口罩。二是考试期间普通考场考生可自主决定戴口罩。三是在考试期间出现相关症状或在特殊考场考试的，须戴口罩。</w:t>
      </w:r>
    </w:p>
    <w:p>
      <w:pPr>
        <w:tabs>
          <w:tab w:val="center" w:pos="4308"/>
        </w:tabs>
        <w:spacing w:line="46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eastAsia="仿宋_GB2312" w:cs="仿宋_GB2312" w:hAnsiTheme="majorEastAsia"/>
          <w:bCs/>
          <w:sz w:val="32"/>
          <w:szCs w:val="32"/>
        </w:rPr>
        <w:t>（二）要服从现场防疫检测和考务管理。从规定通道，自觉配合完成检测流程后进入考点。进考点后在规定区内活动，考后及时离开。如有相应症状或经检测发现有异常情况的，要按规定服从“不得参加考试”、“安排到特殊考场考试”或“就诊”等相关处置。</w:t>
      </w:r>
    </w:p>
    <w:p>
      <w:pPr>
        <w:spacing w:line="4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17"/>
    <w:rsid w:val="00112AB7"/>
    <w:rsid w:val="001E1335"/>
    <w:rsid w:val="00377217"/>
    <w:rsid w:val="006E247C"/>
    <w:rsid w:val="009A00CB"/>
    <w:rsid w:val="009F2EEF"/>
    <w:rsid w:val="00AC266C"/>
    <w:rsid w:val="00AE4C74"/>
    <w:rsid w:val="00B21626"/>
    <w:rsid w:val="00CD57D9"/>
    <w:rsid w:val="00F319B4"/>
    <w:rsid w:val="00FA4A04"/>
    <w:rsid w:val="0E5A55C4"/>
    <w:rsid w:val="292E2265"/>
    <w:rsid w:val="38B82B17"/>
    <w:rsid w:val="51225BC3"/>
    <w:rsid w:val="58557FFF"/>
    <w:rsid w:val="644956D9"/>
    <w:rsid w:val="6AE91915"/>
    <w:rsid w:val="7A413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264</Words>
  <Characters>1507</Characters>
  <Lines>12</Lines>
  <Paragraphs>3</Paragraphs>
  <TotalTime>24</TotalTime>
  <ScaleCrop>false</ScaleCrop>
  <LinksUpToDate>false</LinksUpToDate>
  <CharactersWithSpaces>1768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2020-09-09T03:50:00Z</dcterms:created>
  <dc:creator>User</dc:creator>
  <cp:lastModifiedBy>왕전하</cp:lastModifiedBy>
  <cp:lastPrinted>2020-09-11T00:43:00Z</cp:lastPrinted>
  <dcterms:modified xsi:type="dcterms:W3CDTF">2021-07-26T02:02:09Z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754A581371374AC3B9390DD9A0CB7987</vt:lpwstr>
  </property>
</Properties>
</file>