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Times New Roman" w:hAnsi="Times New Roman" w:eastAsia="方正黑体_GBK" w:cs="方正黑体_GBK"/>
          <w:sz w:val="33"/>
          <w:szCs w:val="33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附件1</w:t>
      </w:r>
    </w:p>
    <w:p>
      <w:pPr>
        <w:widowControl/>
        <w:spacing w:line="560" w:lineRule="exact"/>
        <w:jc w:val="center"/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</w:rPr>
        <w:t>邻水县20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  <w:lang w:val="en-US" w:eastAsia="zh-CN"/>
        </w:rPr>
        <w:t>2</w:t>
      </w:r>
      <w:r>
        <w:rPr>
          <w:rFonts w:hint="eastAsia" w:eastAsia="方正小标宋_GBK" w:cs="方正小标宋_GBK"/>
          <w:b/>
          <w:bCs/>
          <w:color w:val="000000"/>
          <w:kern w:val="0"/>
          <w:sz w:val="44"/>
          <w:szCs w:val="36"/>
          <w:lang w:val="en-US" w:eastAsia="zh-CN"/>
        </w:rPr>
        <w:t>1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</w:rPr>
        <w:t>年</w:t>
      </w:r>
      <w:r>
        <w:rPr>
          <w:rFonts w:hint="eastAsia" w:eastAsia="方正小标宋_GBK" w:cs="方正小标宋_GBK"/>
          <w:b/>
          <w:bCs/>
          <w:color w:val="000000"/>
          <w:kern w:val="0"/>
          <w:sz w:val="44"/>
          <w:szCs w:val="36"/>
          <w:lang w:eastAsia="zh-CN"/>
        </w:rPr>
        <w:t>公开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</w:rPr>
        <w:t>考调教师名额及职位</w:t>
      </w:r>
    </w:p>
    <w:tbl>
      <w:tblPr>
        <w:tblStyle w:val="4"/>
        <w:tblW w:w="141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721"/>
        <w:gridCol w:w="695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506"/>
        <w:gridCol w:w="506"/>
        <w:gridCol w:w="492"/>
        <w:gridCol w:w="492"/>
        <w:gridCol w:w="4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</w:t>
            </w:r>
          </w:p>
        </w:tc>
        <w:tc>
          <w:tcPr>
            <w:tcW w:w="11554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   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中职英语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中职体育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中职音乐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中职服装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小学美术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考调（一</w:t>
            </w:r>
            <w:r>
              <w:rPr>
                <w:rStyle w:val="6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邻水二中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邻水职中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鼎屏镇中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北城学校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鼎屏小学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鼎屏小学西校区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鼎屏三小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鼎屏四小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城北小学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考调（二）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鼎屏小学西校区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鼎屏三小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考调（三）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研培中心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sectPr>
          <w:pgSz w:w="16838" w:h="11906" w:orient="landscape"/>
          <w:pgMar w:top="1531" w:right="1588" w:bottom="1531" w:left="1134" w:header="851" w:footer="851" w:gutter="0"/>
          <w:pgNumType w:fmt="decimal"/>
          <w:cols w:space="720" w:num="1"/>
          <w:docGrid w:type="linesAndChars" w:linePitch="312" w:charSpace="0"/>
        </w:sectPr>
      </w:pP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注：考调（一）为县外学校或县内农村学校教师考调学校；考调（二）为鼎屏小学、鼎屏二小、鼎屏四小、三合小学、北城学校小学部、城北小学、城南学校小学部等城区小学教师考调鼎屏小学西校区、鼎屏三小；考调（三）为县内学校考调县研培中心。</w:t>
      </w:r>
    </w:p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D3A41"/>
    <w:rsid w:val="035A4FED"/>
    <w:rsid w:val="0FA245BC"/>
    <w:rsid w:val="42CD3A41"/>
    <w:rsid w:val="603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2021-07-28T02:44:00Z</dcterms:created>
  <dc:creator>游鹏</dc:creator>
  <cp:lastModifiedBy>游鹏</cp:lastModifiedBy>
  <dcterms:modified xsi:type="dcterms:W3CDTF">2021-07-28T02:44:32Z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