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  <w:jc w:val="center"/>
      </w:pPr>
      <w:bookmarkStart w:id="0" w:name="_GoBack"/>
      <w:r>
        <w:t>《教育部学历证书电子注册备案表》样本</w:t>
      </w:r>
    </w:p>
    <w:bookmarkEnd w:id="0"/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jc w:val="center"/>
      </w:pPr>
      <w:r>
        <w:drawing>
          <wp:inline distT="0" distB="0" distL="114300" distR="114300">
            <wp:extent cx="5276850" cy="7696200"/>
            <wp:effectExtent l="0" t="0" r="1143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105" w:afterAutospacing="0" w:line="24" w:lineRule="atLeast"/>
        <w:ind w:left="0" w:firstLine="420"/>
      </w:pPr>
      <w: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4789"/>
    <w:rsid w:val="1C9055AA"/>
    <w:rsid w:val="51542E74"/>
    <w:rsid w:val="5E3C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2021-08-02T09:41:00Z</dcterms:created>
  <dc:creator>黎莎-中公教育</dc:creator>
  <cp:lastModifiedBy>黎莎-中公教育</cp:lastModifiedBy>
  <dcterms:modified xsi:type="dcterms:W3CDTF">2021-08-02T09:44:27Z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