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巍山县教育体育系统2021年参加考调教师基本情况表</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03"/>
        <w:gridCol w:w="102"/>
        <w:gridCol w:w="427"/>
        <w:gridCol w:w="425"/>
        <w:gridCol w:w="630"/>
        <w:gridCol w:w="822"/>
        <w:gridCol w:w="132"/>
        <w:gridCol w:w="1498"/>
        <w:gridCol w:w="80"/>
        <w:gridCol w:w="946"/>
        <w:gridCol w:w="80"/>
        <w:gridCol w:w="638"/>
        <w:gridCol w:w="6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姓名</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性别</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出生年月</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参加工作时间</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政治面貌</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身份证号</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gridSpan w:val="2"/>
            <w:vMerge w:val="restart"/>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原始学历</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学历</w:t>
            </w:r>
          </w:p>
        </w:tc>
        <w:tc>
          <w:tcPr>
            <w:tcW w:w="0" w:type="auto"/>
            <w:gridSpan w:val="5"/>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毕业学校</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毕业专业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2"/>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5"/>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2"/>
            <w:vMerge w:val="restart"/>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现有学历</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学历</w:t>
            </w:r>
          </w:p>
        </w:tc>
        <w:tc>
          <w:tcPr>
            <w:tcW w:w="0" w:type="auto"/>
            <w:gridSpan w:val="5"/>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毕业学校</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毕业专业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2"/>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5"/>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教师资格证书情况</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学段</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专业</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restart"/>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从 事 管 理 岗 位 情 况</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从事管理岗位名称</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起始时间</w:t>
            </w:r>
          </w:p>
        </w:tc>
        <w:tc>
          <w:tcPr>
            <w:tcW w:w="0" w:type="auto"/>
            <w:vMerge w:val="restart"/>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教 研 论 文 成 果</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名称</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时间</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2"/>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continue"/>
            <w:shd w:val="clear" w:color="auto" w:fill="FFFFFF"/>
            <w:noWrap/>
            <w:vAlign w:val="center"/>
          </w:tcPr>
          <w:p>
            <w:pPr>
              <w:rPr>
                <w:rFonts w:hint="eastAsia" w:ascii="微软雅黑" w:hAnsi="微软雅黑" w:eastAsia="微软雅黑" w:cs="微软雅黑"/>
                <w:i w:val="0"/>
                <w:iCs w:val="0"/>
                <w:caps w:val="0"/>
                <w:color w:val="444444"/>
                <w:spacing w:val="12"/>
                <w:sz w:val="19"/>
                <w:szCs w:val="19"/>
              </w:rPr>
            </w:pP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1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i w:val="0"/>
                <w:iCs w:val="0"/>
                <w:caps w:val="0"/>
                <w:color w:val="444444"/>
                <w:spacing w:val="12"/>
                <w:sz w:val="19"/>
                <w:szCs w:val="19"/>
                <w:bdr w:val="none" w:color="auto" w:sz="0" w:space="0"/>
              </w:rPr>
              <w:t>现所在乡镇工作期间受表彰奖励情况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时间</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奖励名称</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表彰单位</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表彰层级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CellSpacing w:w="0" w:type="dxa"/>
        </w:trPr>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4"/>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gridSpan w:val="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1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受处分情况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1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请本人如实填写：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1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工作单位（乡镇中心学校）意见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gridSpan w:val="13"/>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  2021年   月   日（签名盖章）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kern w:val="0"/>
                <w:sz w:val="19"/>
                <w:szCs w:val="19"/>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巍山县教育体育系统2021年考调教师现实表现积分表</w:t>
      </w:r>
    </w:p>
    <w:tbl>
      <w:tblPr>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36"/>
        <w:gridCol w:w="636"/>
        <w:gridCol w:w="637"/>
        <w:gridCol w:w="961"/>
        <w:gridCol w:w="1608"/>
        <w:gridCol w:w="637"/>
        <w:gridCol w:w="1608"/>
        <w:gridCol w:w="637"/>
        <w:gridCol w:w="96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学校</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岗位</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姓名</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学历积分</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管理岗位经历积分</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表扬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积分</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教研论文成果积分</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积分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合计</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教师签字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0" w:type="auto"/>
            <w:gridSpan w:val="2"/>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填表人：</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gridSpan w:val="2"/>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gridSpan w:val="2"/>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gridSpan w:val="2"/>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gridSpan w:val="5"/>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1              学校（盖章）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blCellSpacing w:w="0" w:type="dxa"/>
        </w:trPr>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 </w:t>
            </w:r>
          </w:p>
        </w:tc>
        <w:tc>
          <w:tcPr>
            <w:tcW w:w="0" w:type="auto"/>
            <w:gridSpan w:val="5"/>
            <w:shd w:val="clear"/>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bdr w:val="none" w:color="auto" w:sz="0" w:space="0"/>
              </w:rPr>
              <w:t>2021年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巍山县教育体育局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公开考调巍山一中巍山二中教师工作疫情防控告知书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为确保巍山县教育体育局公开考调巍山一中、巍山二中教师工作顺利进行，现将考调工作新冠肺炎疫情防控有关措施和要求告知如下，请所有考生知悉、理解、配合和支持。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一、请考调教师注意做好自我健康监测管理，资格审查及面试前3天提前申领“健康码”，资格审查及面试前均需提供申领“健康码”（复印件）。若有异常情况的要及时报告我县资格审查及面试相关部门。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二、参加资格审查及面试教师自备一次性医用口罩，赴考时如乘坐公共交通工具，需要全程佩戴口罩，可佩戴一次性手套，并做好手部卫生，同时注意社交距离。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三、资格审查及面试现场，参加考调教师应当主动出示本人“健康码”和“通信大数据行程卡”信息，并按要求主动接受体温测量。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（一）“健康码”和“通信大数据行程卡”均为绿码的，现场测量体温正常（≤37.3℃），可参加资格审查及面试。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二）“健康码”为黄码、“通信大数据行程卡”显示来自国内有中风险地区的考生，需提供考试前48小时内有效的新冠病毒核酸检测阴性检测报告原件或出示“健康码”新冠病毒核酸检测阴性信息，现场测量体温正常（≤37.3℃）可参加资格审查及面试，未提供报告（证明）的不得参加资格审查及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三）近1个月内有境外旅居史的资格审查及面试人员，需提供14天有效的集中医学隔离观察和7天有效居家隔离观察证明及有效的新冠病毒核酸检测阴性检测报告原件或出示“健康码”新冠病毒核酸检测阴性信息，现场测量体温正常（≤37.3℃）可参加资格审查及面试，未提供报告（证明）的不得参加资格审查及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（四）“健康码”为红码的不得参加资格审查及面试。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四、资格审查及面试期间，要自觉维护资格审查及面试秩序，与他人保持安全社交距离，服从现场工作人员安排，结束后按规定有序离开。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五、对资格审查及面试时出现身体状况异常，经复测复查确有发热、咳嗽等呼吸道异常症状的，由资格审查及面试相关部门及时通知县疫情指挥部进行处置。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六、参加资格审查及面试人员如因有相关旅居史、密切接触史等流行病学史被集中隔离，资格审查及面试期间无法到达指定地点的，视为主动放弃资格。仍处于新冠肺炎治疗期或出院观察期，以及其他个人原因无法参加资格审查及面试的人员，视为主动放弃对应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七、请注意个人防护，进入资格审查及面试地点内，除核验信息及面试时摘下以外，考试全程均应佩戴口罩。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八、因疫情存在动态变化，疫情防控工作要求也将作出相应调整。如资格审查及面试前出现新的疫情变化，巍山县教育体育局将通过巍山县人民政府门户网站及时发布补充公告，进一步明确疫情防控要求，请密切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九、参加考调教师应知悉告知事项，遵守相关防疫要求。凡隐瞒或谎报旅居史、接触史、健康状况等疫情防控重点信息，不配合工作人员进行防疫检测、询问等造成不良后果的，取消考试资格，终止考试；如有违法情况，将依法追究法律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215800"/>
    <w:rsid w:val="1D215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2021-08-09T02:44:00Z</dcterms:created>
  <dc:creator>J</dc:creator>
  <cp:lastModifiedBy>J</cp:lastModifiedBy>
  <dcterms:modified xsi:type="dcterms:W3CDTF">2021-08-09T02:45:22Z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12DC5AE9A8C14956B49843F8958F2E3D</vt:lpwstr>
  </property>
</Properties>
</file>