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庐阳学前教育集团应聘人员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资格审查材料清单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教师岗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身份证扫描件（正反面均需扫描）；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学历证书；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学位证书；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学信网认证；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资格证书：</w:t>
      </w:r>
    </w:p>
    <w:p>
      <w:pPr>
        <w:numPr>
          <w:numId w:val="0"/>
        </w:numPr>
        <w:ind w:firstLine="960" w:firstLine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1.幼儿园教师资格证；</w:t>
      </w:r>
    </w:p>
    <w:p>
      <w:pPr>
        <w:numPr>
          <w:numId w:val="0"/>
        </w:numPr>
        <w:ind w:firstLine="960" w:firstLine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2.普通话二级甲等证书；</w:t>
      </w:r>
    </w:p>
    <w:p>
      <w:pPr>
        <w:numPr>
          <w:numId w:val="0"/>
        </w:numPr>
        <w:ind w:firstLine="960" w:firstLine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3.其他相关证书。</w:t>
      </w:r>
    </w:p>
    <w:p>
      <w:pPr>
        <w:numPr>
          <w:numId w:val="0"/>
        </w:numPr>
        <w:ind w:firstLine="960" w:firstLine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保育员岗</w:t>
      </w:r>
    </w:p>
    <w:p>
      <w:pPr>
        <w:numPr>
          <w:ilvl w:val="0"/>
          <w:numId w:val="3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身份证扫描件（正反面均需扫描）；</w:t>
      </w:r>
    </w:p>
    <w:p>
      <w:pPr>
        <w:numPr>
          <w:ilvl w:val="0"/>
          <w:numId w:val="3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健康证；</w:t>
      </w:r>
    </w:p>
    <w:p>
      <w:pPr>
        <w:numPr>
          <w:ilvl w:val="0"/>
          <w:numId w:val="3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学历证书。</w:t>
      </w:r>
    </w:p>
    <w:p>
      <w:pPr>
        <w:numPr>
          <w:numId w:val="0"/>
        </w:num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A8371B"/>
    <w:multiLevelType w:val="singleLevel"/>
    <w:tmpl w:val="EFA837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BAF92A3"/>
    <w:multiLevelType w:val="singleLevel"/>
    <w:tmpl w:val="FBAF92A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D2971F3"/>
    <w:multiLevelType w:val="singleLevel"/>
    <w:tmpl w:val="2D2971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000E"/>
    <w:rsid w:val="7B7B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2021-08-05T05:24:00Z</dcterms:created>
  <dc:creator>Fay欣</dc:creator>
  <cp:lastModifiedBy>Fay欣</cp:lastModifiedBy>
  <dcterms:modified xsi:type="dcterms:W3CDTF">2021-08-05T05:46:26Z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AB8345D9887C479AB075DD0DE528F1D3</vt:lpwstr>
  </property>
</Properties>
</file>