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教师招聘条件及具体办法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一、教师岗位报名条件：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1.热爱党的教育事业，有正确的儿童观、教育观，有较好的团队合作精神和沟通能力。学前教育等全日制专科及以上学历，具备教师资格证。年龄在35周岁以下(1986年6月30日以后出生)。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2.对符合以上条件并还具有下列条件之一的，可优先录取(均须提供证书或教育局文件)：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(1)3年及以上幼儿园一线教育工作经历，有一定教育教学实绩(提供证书)。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(2)5年及以上幼儿园一线教育工作经验，获区、市级教学三等奖及以上，且具有二级及以上教师职称的。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二、报名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1.采用网络报名方式：wuhujdf2021@yeah.net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2.报名时间：2021年8月12日9:00-8月16日17：00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三、资格审核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1.审核时间：8月17日9:00—11:00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2.地点：芜湖市育红幼儿园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四、考试形式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1.面试：无生上课+特长展示+答题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2.时间：8月19日8:30开始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3.地点：芜湖市育红幼儿园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五、成绩</w:t>
      </w:r>
    </w:p>
    <w:p w:rsidR="007E2FCB" w:rsidRDefault="007E2FCB" w:rsidP="007E2FCB">
      <w:pPr>
        <w:pStyle w:val="a3"/>
        <w:rPr>
          <w:sz w:val="18"/>
          <w:szCs w:val="18"/>
        </w:rPr>
      </w:pPr>
      <w:r>
        <w:rPr>
          <w:sz w:val="18"/>
          <w:szCs w:val="18"/>
        </w:rPr>
        <w:t>报考教师按面试成绩从高到低依次排序录取。若分数并列，依据考生的获奖情况、学历、职称、工作年限等排序优先录取。60分以下不及格，无录取资格。</w:t>
      </w:r>
    </w:p>
    <w:p w:rsidR="00C90142" w:rsidRPr="007E2FCB" w:rsidRDefault="00C90142">
      <w:bookmarkStart w:id="0" w:name="_GoBack"/>
      <w:bookmarkEnd w:id="0"/>
    </w:p>
    <w:sectPr w:rsidR="00C90142" w:rsidRPr="007E2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146D"/>
    <w:rsid w:val="007E2FCB"/>
    <w:rsid w:val="009D146D"/>
    <w:rsid w:val="00C90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073D55-6CEA-487A-A0A3-1A96D533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2F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85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2021-08-12T09:49:00Z</dcterms:created>
  <dcterms:modified xsi:type="dcterms:W3CDTF">2021-08-12T09:49:00Z</dcterms:modified>
</cp:coreProperties>
</file>