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3C2" w:rsidRDefault="002D53C2" w:rsidP="002D53C2">
      <w:pPr>
        <w:pStyle w:val="a3"/>
        <w:rPr>
          <w:sz w:val="18"/>
          <w:szCs w:val="18"/>
        </w:rPr>
      </w:pPr>
      <w:r>
        <w:rPr>
          <w:sz w:val="18"/>
          <w:szCs w:val="18"/>
        </w:rPr>
        <w:t>考生需于考前14天提前通过支付宝搜索“豫事办”下载“河南健康码”，如实填写个人信息，持续关注健康码的状态，保持健康码绿码状态。考生从考前14天开始，须自觉测量每日体温，进行自我健康状况监测。考生须主动配合考点其他防疫措施等，不准瞒报、漏报。</w:t>
      </w:r>
    </w:p>
    <w:p w:rsidR="002D53C2" w:rsidRDefault="002D53C2" w:rsidP="002D53C2">
      <w:pPr>
        <w:pStyle w:val="a3"/>
        <w:rPr>
          <w:sz w:val="18"/>
          <w:szCs w:val="18"/>
        </w:rPr>
      </w:pPr>
      <w:r>
        <w:rPr>
          <w:sz w:val="18"/>
          <w:szCs w:val="18"/>
        </w:rPr>
        <w:t>考生应按照常态化疫情防控要求，注意个人卫生和防护，避免有违健康、防疫的一切活动，考生若出现发热、乏力、咳嗽、呼吸困难、腹泻等症状，应立即到所在地医疗机构就医，如决定继续参加考试的，须报告考点所在地的招生考试机构。</w:t>
      </w:r>
    </w:p>
    <w:p w:rsidR="002D53C2" w:rsidRDefault="002D53C2" w:rsidP="002D53C2">
      <w:pPr>
        <w:pStyle w:val="a3"/>
        <w:rPr>
          <w:sz w:val="18"/>
          <w:szCs w:val="18"/>
        </w:rPr>
      </w:pPr>
      <w:r>
        <w:rPr>
          <w:sz w:val="18"/>
          <w:szCs w:val="18"/>
        </w:rPr>
        <w:t>如考生为新冠肺炎确诊病例、无症状感染者，或在观察期的疑似患者、确诊病例密切接触者，或治愈未超过14天的病例、不能排除感染可能的发热患者，不得参加本次考试。</w:t>
      </w:r>
    </w:p>
    <w:p w:rsidR="002D53C2" w:rsidRDefault="002D53C2" w:rsidP="002D53C2">
      <w:pPr>
        <w:pStyle w:val="a3"/>
        <w:rPr>
          <w:sz w:val="18"/>
          <w:szCs w:val="18"/>
        </w:rPr>
      </w:pPr>
      <w:r>
        <w:rPr>
          <w:sz w:val="18"/>
          <w:szCs w:val="18"/>
        </w:rPr>
        <w:t>考试当天，考生应提前规划好出行时间和路线，前往考点途中做好自我防护。建议考生尽量乘坐私家车、步行、骑自行车赴考点。如考生乘坐出租车或网约车赴考点时,在后排落座并全程佩戴口罩。如考生乘坐公共交通工具赴考点，全程佩戴口罩，可佩戴一次性手套，途中尽量避免用手接触其他物品，与周围乘客尽可能保持安全距离，下车后应及时做好手卫生。</w:t>
      </w:r>
    </w:p>
    <w:p w:rsidR="002D53C2" w:rsidRDefault="002D53C2" w:rsidP="002D53C2">
      <w:pPr>
        <w:pStyle w:val="a3"/>
        <w:rPr>
          <w:sz w:val="18"/>
          <w:szCs w:val="18"/>
        </w:rPr>
      </w:pPr>
      <w:r>
        <w:rPr>
          <w:sz w:val="18"/>
          <w:szCs w:val="18"/>
        </w:rPr>
        <w:t>五、考生进入考点时,必须佩戴口罩，接受体温检测，出示健康码，显示“绿码”并体温检测低于37.3℃者方可入内。来自国内疫情中、高风险地区的考生，须出示48小时内新冠病毒核酸检测阴性证明。如体温检测时达到或高于37.3℃时，应服从现场工作人员管理及疫情防控安排，不得在考点内随意走动。等候期间，应尽量与他人保持1米以上距离，避免近距离接触和交流。体温复检仍异常的考生可选择放弃考试，或听从考试工作人员安排进入备用隔离考场考试。</w:t>
      </w:r>
    </w:p>
    <w:p w:rsidR="002D53C2" w:rsidRDefault="002D53C2" w:rsidP="002D53C2">
      <w:pPr>
        <w:pStyle w:val="a3"/>
        <w:rPr>
          <w:sz w:val="18"/>
          <w:szCs w:val="18"/>
        </w:rPr>
      </w:pPr>
      <w:r>
        <w:rPr>
          <w:sz w:val="18"/>
          <w:szCs w:val="18"/>
        </w:rPr>
        <w:t>六、考生进入考点后，须听从考点工作人员指挥，在指定区域等候进入考场，考生自备口罩不得带入考场。入场身份核验后，考生须佩戴统一发放的口罩，考试期间考生应全程佩戴口罩，有特殊情况须经主考同意。</w:t>
      </w:r>
    </w:p>
    <w:p w:rsidR="002D53C2" w:rsidRDefault="002D53C2" w:rsidP="002D53C2">
      <w:pPr>
        <w:pStyle w:val="a3"/>
        <w:rPr>
          <w:sz w:val="18"/>
          <w:szCs w:val="18"/>
        </w:rPr>
      </w:pPr>
      <w:r>
        <w:rPr>
          <w:sz w:val="18"/>
          <w:szCs w:val="18"/>
        </w:rPr>
        <w:t>七、考生在考试期间出现发热、咳嗽等症状，应立即向考点工作人员报告，由考点分管防疫工作的负责人进行研判处理。</w:t>
      </w:r>
    </w:p>
    <w:p w:rsidR="002D53C2" w:rsidRDefault="002D53C2" w:rsidP="002D53C2">
      <w:pPr>
        <w:pStyle w:val="a3"/>
        <w:rPr>
          <w:sz w:val="18"/>
          <w:szCs w:val="18"/>
        </w:rPr>
      </w:pPr>
      <w:r>
        <w:rPr>
          <w:sz w:val="18"/>
          <w:szCs w:val="18"/>
        </w:rPr>
        <w:t>八、考试结束后，按照考场、考点工作人员安排有序离开。备用隔离考场考生当场考试结束后配合当地疾控部门处理。</w:t>
      </w:r>
    </w:p>
    <w:p w:rsidR="002D53C2" w:rsidRDefault="002D53C2" w:rsidP="002D53C2">
      <w:pPr>
        <w:pStyle w:val="a3"/>
        <w:rPr>
          <w:sz w:val="18"/>
          <w:szCs w:val="18"/>
        </w:rPr>
      </w:pPr>
      <w:r>
        <w:rPr>
          <w:sz w:val="18"/>
          <w:szCs w:val="18"/>
        </w:rPr>
        <w:t>九、对于刻意隐瞒病情或者不如实报告发热史、旅行史和接触史的考生，以及在考试期间不服从考点防疫工作安排的考生，将按照《中华人民共和国传染病防治法》《关于依法惩治妨害新型冠状病毒肺炎疫情防控违法犯罪的意见》等法律法规予以处理。</w:t>
      </w:r>
    </w:p>
    <w:p w:rsidR="009D1529" w:rsidRDefault="009D1529">
      <w:bookmarkStart w:id="0" w:name="_GoBack"/>
      <w:bookmarkEnd w:id="0"/>
    </w:p>
    <w:sectPr w:rsidR="009D15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44D"/>
    <w:rsid w:val="002D53C2"/>
    <w:rsid w:val="0040644D"/>
    <w:rsid w:val="009D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084DC5-8338-4476-83D4-8C5F814E2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53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09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2021-08-25T01:12:00Z</dcterms:created>
  <dcterms:modified xsi:type="dcterms:W3CDTF">2021-08-25T01:12:00Z</dcterms:modified>
</cp:coreProperties>
</file>