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38A" w:rsidRDefault="00DB6D3C">
      <w:r w:rsidRPr="00DB6D3C">
        <w:rPr>
          <w:noProof/>
        </w:rPr>
        <w:drawing>
          <wp:inline distT="0" distB="0" distL="0" distR="0">
            <wp:extent cx="5274310" cy="8392272"/>
            <wp:effectExtent l="0" t="0" r="2540" b="8890"/>
            <wp:docPr id="2" name="图片 2" descr="C:\Users\ht\AppData\Local\Temp\WeChat Files\3348c2c9edbf07d78d46e79bfab05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t\AppData\Local\Temp\WeChat Files\3348c2c9edbf07d78d46e79bfab056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392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4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EB"/>
    <w:rsid w:val="006B438A"/>
    <w:rsid w:val="00DB6D3C"/>
    <w:rsid w:val="00E85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3F0A1D-90C4-40FD-A329-DE7DA2470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2021-09-08T02:18:00Z</dcterms:created>
  <dcterms:modified xsi:type="dcterms:W3CDTF">2021-09-08T02:18:00Z</dcterms:modified>
</cp:coreProperties>
</file>