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6FD" w:rsidRDefault="009C214C" w:rsidP="009C214C">
      <w:pPr>
        <w:jc w:val="center"/>
        <w:rPr>
          <w:rFonts w:ascii="Microsoft Yahei" w:hAnsi="Microsoft Yahei"/>
          <w:color w:val="444444"/>
          <w:spacing w:val="15"/>
          <w:shd w:val="clear" w:color="auto" w:fill="FFFFFF"/>
        </w:rPr>
      </w:pPr>
      <w:r>
        <w:rPr>
          <w:rFonts w:ascii="Microsoft Yahei" w:hAnsi="Microsoft Yahei"/>
          <w:color w:val="444444"/>
          <w:spacing w:val="15"/>
          <w:shd w:val="clear" w:color="auto" w:fill="FFFFFF"/>
        </w:rPr>
        <w:t>高平市</w:t>
      </w:r>
      <w:r>
        <w:rPr>
          <w:rFonts w:ascii="Microsoft Yahei" w:hAnsi="Microsoft Yahei"/>
          <w:color w:val="444444"/>
          <w:spacing w:val="15"/>
          <w:shd w:val="clear" w:color="auto" w:fill="FFFFFF"/>
        </w:rPr>
        <w:t>2021</w:t>
      </w:r>
      <w:r>
        <w:rPr>
          <w:rFonts w:ascii="Microsoft Yahei" w:hAnsi="Microsoft Yahei"/>
          <w:color w:val="444444"/>
          <w:spacing w:val="15"/>
          <w:shd w:val="clear" w:color="auto" w:fill="FFFFFF"/>
        </w:rPr>
        <w:t>年部分学校公开招聘教师面试人员名单</w:t>
      </w:r>
    </w:p>
    <w:p w:rsidR="009C214C" w:rsidRDefault="009C214C" w:rsidP="009C214C">
      <w:pPr>
        <w:jc w:val="lef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21722545"/>
            <wp:effectExtent l="0" t="0" r="2540" b="0"/>
            <wp:docPr id="1" name="图片 1" descr="http://www.sxgp.gov.cn/xxgk/gsgg_382/202109/W0202109303748088655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xgp.gov.cn/xxgk/gsgg_382/202109/W02021093037480886555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2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21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C0D"/>
    <w:rsid w:val="009C214C"/>
    <w:rsid w:val="00B976FD"/>
    <w:rsid w:val="00D96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80347B-DA3E-41A5-AEC3-7EF16C83F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2021-09-30T07:32:00Z</dcterms:created>
  <dcterms:modified xsi:type="dcterms:W3CDTF">2021-09-30T07:33:00Z</dcterms:modified>
</cp:coreProperties>
</file>