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left"/>
        <w:rPr>
          <w:rFonts w:hint="eastAsia" w:ascii="黑体" w:hAnsi="黑体" w:eastAsia="黑体" w:cs="黑体"/>
          <w:szCs w:val="32"/>
        </w:rPr>
      </w:pPr>
      <w:r>
        <w:rPr>
          <w:rFonts w:hint="eastAsia" w:ascii="黑体" w:hAnsi="黑体" w:eastAsia="黑体" w:cs="黑体"/>
          <w:szCs w:val="32"/>
        </w:rPr>
        <w:t>附件2</w:t>
      </w:r>
    </w:p>
    <w:p>
      <w:pPr>
        <w:spacing w:line="440" w:lineRule="exact"/>
        <w:jc w:val="left"/>
        <w:rPr>
          <w:rFonts w:hint="eastAsia" w:ascii="黑体" w:hAnsi="黑体" w:eastAsia="黑体" w:cs="黑体"/>
          <w:szCs w:val="32"/>
        </w:rPr>
      </w:pPr>
    </w:p>
    <w:p>
      <w:pPr>
        <w:spacing w:line="440" w:lineRule="exact"/>
        <w:jc w:val="center"/>
        <w:rPr>
          <w:rFonts w:hAnsi="黑体" w:eastAsia="方正小标宋简体"/>
          <w:sz w:val="36"/>
          <w:szCs w:val="36"/>
        </w:rPr>
      </w:pPr>
      <w:r>
        <w:rPr>
          <w:rFonts w:hint="eastAsia" w:hAnsi="黑体" w:eastAsia="方正小标宋简体"/>
          <w:sz w:val="36"/>
          <w:szCs w:val="36"/>
        </w:rPr>
        <w:t>江苏省中小学教师资格考试</w:t>
      </w:r>
      <w:bookmarkStart w:id="0" w:name="_GoBack"/>
      <w:bookmarkEnd w:id="0"/>
    </w:p>
    <w:p>
      <w:pPr>
        <w:spacing w:line="440" w:lineRule="exact"/>
        <w:jc w:val="center"/>
        <w:rPr>
          <w:rFonts w:hAnsi="黑体" w:eastAsia="方正小标宋简体" w:cs="微软雅黑"/>
          <w:sz w:val="36"/>
          <w:szCs w:val="36"/>
        </w:rPr>
      </w:pPr>
      <w:r>
        <w:rPr>
          <w:rFonts w:hint="eastAsia" w:hAnsi="黑体" w:eastAsia="方正小标宋简体"/>
          <w:sz w:val="36"/>
          <w:szCs w:val="36"/>
        </w:rPr>
        <w:t>考生健康状况报告表</w:t>
      </w:r>
    </w:p>
    <w:p>
      <w:pPr>
        <w:spacing w:line="400" w:lineRule="exact"/>
        <w:ind w:firstLine="560" w:firstLineChars="200"/>
        <w:rPr>
          <w:rFonts w:ascii="Times New Roman" w:hAnsi="Times New Roman"/>
          <w:sz w:val="28"/>
          <w:szCs w:val="28"/>
        </w:rPr>
      </w:pPr>
      <w:r>
        <w:rPr>
          <w:rFonts w:hint="eastAsia" w:ascii="Times New Roman" w:hAnsi="Times New Roman"/>
          <w:sz w:val="28"/>
          <w:szCs w:val="28"/>
        </w:rPr>
        <w:t>本人已知晓并理解、遵守江苏省中小学教师资格考试关于考生健康要求和新冠肺炎疫情防控相关管理规定，并做如下声明：</w:t>
      </w:r>
    </w:p>
    <w:p>
      <w:pPr>
        <w:spacing w:line="400" w:lineRule="exact"/>
        <w:ind w:firstLine="560" w:firstLineChars="200"/>
        <w:rPr>
          <w:rFonts w:ascii="Times New Roman" w:hAnsi="Times New Roman"/>
          <w:sz w:val="28"/>
          <w:szCs w:val="28"/>
        </w:rPr>
      </w:pPr>
      <w:r>
        <w:rPr>
          <w:rFonts w:hint="eastAsia" w:ascii="Times New Roman" w:hAnsi="Times New Roman"/>
          <w:sz w:val="28"/>
          <w:szCs w:val="28"/>
        </w:rPr>
        <w:t>（一）本人不属于疫情防控要求</w:t>
      </w:r>
      <w:r>
        <w:rPr>
          <w:rFonts w:ascii="Times New Roman" w:hAnsi="Times New Roman"/>
          <w:sz w:val="28"/>
          <w:szCs w:val="28"/>
        </w:rPr>
        <w:t>14</w:t>
      </w:r>
      <w:r>
        <w:rPr>
          <w:rFonts w:hint="eastAsia" w:ascii="Times New Roman" w:hAnsi="Times New Roman"/>
          <w:sz w:val="28"/>
          <w:szCs w:val="28"/>
        </w:rPr>
        <w:t>天强制隔离期、医学观察期或自我隔离期内的人群。</w:t>
      </w:r>
    </w:p>
    <w:p>
      <w:pPr>
        <w:spacing w:line="400" w:lineRule="exact"/>
        <w:ind w:firstLine="560" w:firstLineChars="200"/>
        <w:rPr>
          <w:rFonts w:ascii="Times New Roman" w:hAnsi="Times New Roman"/>
          <w:sz w:val="28"/>
          <w:szCs w:val="28"/>
        </w:rPr>
      </w:pPr>
      <w:r>
        <w:rPr>
          <w:rFonts w:hint="eastAsia" w:ascii="Times New Roman" w:hAnsi="Times New Roman"/>
          <w:sz w:val="28"/>
          <w:szCs w:val="28"/>
        </w:rPr>
        <w:t>（二）本人在考前</w:t>
      </w:r>
      <w:r>
        <w:rPr>
          <w:rFonts w:ascii="Times New Roman" w:hAnsi="Times New Roman"/>
          <w:sz w:val="28"/>
          <w:szCs w:val="28"/>
        </w:rPr>
        <w:t>14</w:t>
      </w:r>
      <w:r>
        <w:rPr>
          <w:rFonts w:hint="eastAsia" w:ascii="Times New Roman" w:hAnsi="Times New Roman"/>
          <w:sz w:val="28"/>
          <w:szCs w:val="28"/>
        </w:rPr>
        <w:t>天内如实填写“体温自我监测登记表”，体温和个人健康情况均正常。</w:t>
      </w:r>
    </w:p>
    <w:p>
      <w:pPr>
        <w:spacing w:line="400" w:lineRule="exact"/>
        <w:ind w:firstLine="560" w:firstLineChars="200"/>
        <w:rPr>
          <w:rFonts w:ascii="Times New Roman" w:hAnsi="Times New Roman"/>
          <w:sz w:val="28"/>
          <w:szCs w:val="28"/>
        </w:rPr>
      </w:pPr>
      <w:r>
        <w:rPr>
          <w:rFonts w:hint="eastAsia" w:ascii="Times New Roman" w:hAnsi="Times New Roman"/>
          <w:sz w:val="28"/>
          <w:szCs w:val="28"/>
        </w:rPr>
        <w:t>（三）考试过程中如出现咳嗽、发热等身体不适情况，我愿自行放弃考试或遵守考试工作人员安排到指定区域考试。</w:t>
      </w:r>
    </w:p>
    <w:p>
      <w:pPr>
        <w:spacing w:line="400" w:lineRule="exact"/>
        <w:ind w:firstLine="560" w:firstLineChars="200"/>
        <w:rPr>
          <w:rFonts w:ascii="Times New Roman" w:hAnsi="Times New Roman" w:eastAsia="仿宋"/>
          <w:sz w:val="28"/>
          <w:szCs w:val="28"/>
        </w:rPr>
      </w:pPr>
      <w:r>
        <w:rPr>
          <w:rFonts w:hint="eastAsia" w:ascii="Times New Roman" w:hAnsi="Times New Roman"/>
          <w:sz w:val="28"/>
          <w:szCs w:val="28"/>
        </w:rPr>
        <w:t>本人保证以上声明信息真实、准确、完整，并知悉我将承担瞒报的法律后果及责任。</w:t>
      </w:r>
    </w:p>
    <w:p>
      <w:pPr>
        <w:spacing w:line="400" w:lineRule="exact"/>
        <w:rPr>
          <w:rFonts w:ascii="Times New Roman" w:hAnsi="Times New Roman" w:eastAsia="仿宋"/>
          <w:sz w:val="28"/>
          <w:szCs w:val="28"/>
        </w:rPr>
      </w:pPr>
    </w:p>
    <w:p>
      <w:pPr>
        <w:spacing w:line="400" w:lineRule="exact"/>
        <w:rPr>
          <w:rFonts w:ascii="Times New Roman" w:hAnsi="Times New Roman"/>
          <w:sz w:val="28"/>
          <w:szCs w:val="28"/>
        </w:rPr>
      </w:pPr>
      <w:r>
        <w:rPr>
          <w:rFonts w:hint="eastAsia" w:ascii="Times New Roman" w:hAnsi="Times New Roman"/>
          <w:sz w:val="28"/>
          <w:szCs w:val="28"/>
        </w:rPr>
        <w:t>声明人（签字）：</w:t>
      </w:r>
      <w:r>
        <w:rPr>
          <w:rFonts w:ascii="Times New Roman" w:hAnsi="Times New Roman"/>
          <w:sz w:val="28"/>
          <w:szCs w:val="28"/>
        </w:rPr>
        <w:t xml:space="preserve">                         </w:t>
      </w:r>
      <w:r>
        <w:rPr>
          <w:rFonts w:hint="eastAsia" w:ascii="Times New Roman" w:hAnsi="Times New Roman"/>
          <w:sz w:val="28"/>
          <w:szCs w:val="28"/>
        </w:rPr>
        <w:t>日期：</w:t>
      </w:r>
    </w:p>
    <w:p>
      <w:pPr>
        <w:spacing w:line="400" w:lineRule="exact"/>
        <w:rPr>
          <w:rFonts w:ascii="Times New Roman" w:hAnsi="Times New Roman" w:eastAsia="仿宋"/>
          <w:sz w:val="24"/>
        </w:rPr>
      </w:pPr>
      <w:r>
        <w:rPr>
          <w:rFonts w:hint="eastAsia" w:ascii="Times New Roman" w:hAnsi="Times New Roman"/>
          <w:sz w:val="28"/>
          <w:szCs w:val="28"/>
        </w:rPr>
        <w:t>联</w:t>
      </w:r>
      <w:r>
        <w:rPr>
          <w:rFonts w:ascii="Times New Roman" w:hAnsi="Times New Roman"/>
          <w:sz w:val="28"/>
          <w:szCs w:val="28"/>
        </w:rPr>
        <w:t xml:space="preserve">  </w:t>
      </w:r>
      <w:r>
        <w:rPr>
          <w:rFonts w:hint="eastAsia" w:ascii="Times New Roman" w:hAnsi="Times New Roman"/>
          <w:sz w:val="28"/>
          <w:szCs w:val="28"/>
        </w:rPr>
        <w:t>系</w:t>
      </w:r>
      <w:r>
        <w:rPr>
          <w:rFonts w:ascii="Times New Roman" w:hAnsi="Times New Roman"/>
          <w:sz w:val="28"/>
          <w:szCs w:val="28"/>
        </w:rPr>
        <w:t xml:space="preserve">  </w:t>
      </w:r>
      <w:r>
        <w:rPr>
          <w:rFonts w:hint="eastAsia" w:ascii="Times New Roman" w:hAnsi="Times New Roman"/>
          <w:sz w:val="28"/>
          <w:szCs w:val="28"/>
        </w:rPr>
        <w:t>电</w:t>
      </w:r>
      <w:r>
        <w:rPr>
          <w:rFonts w:ascii="Times New Roman" w:hAnsi="Times New Roman"/>
          <w:sz w:val="28"/>
          <w:szCs w:val="28"/>
        </w:rPr>
        <w:t xml:space="preserve"> </w:t>
      </w:r>
      <w:r>
        <w:rPr>
          <w:rFonts w:hint="eastAsia" w:ascii="Times New Roman" w:hAnsi="Times New Roman"/>
          <w:sz w:val="28"/>
          <w:szCs w:val="28"/>
        </w:rPr>
        <w:t>话：</w:t>
      </w:r>
    </w:p>
    <w:p>
      <w:pPr>
        <w:ind w:firstLine="150" w:firstLineChars="50"/>
        <w:jc w:val="center"/>
        <w:rPr>
          <w:rFonts w:ascii="黑体" w:hAnsi="宋体" w:eastAsia="黑体"/>
        </w:rPr>
      </w:pPr>
      <w:r>
        <w:rPr>
          <w:rFonts w:hint="eastAsia" w:ascii="黑体" w:hAnsi="宋体" w:eastAsia="黑体" w:cs="微软雅黑"/>
          <w:sz w:val="30"/>
          <w:szCs w:val="30"/>
        </w:rPr>
        <w:t>体温自我监测登记表</w:t>
      </w:r>
    </w:p>
    <w:tbl>
      <w:tblPr>
        <w:tblStyle w:val="2"/>
        <w:tblW w:w="0" w:type="auto"/>
        <w:jc w:val="center"/>
        <w:tblLayout w:type="fixed"/>
        <w:tblCellMar>
          <w:top w:w="0" w:type="dxa"/>
          <w:left w:w="108" w:type="dxa"/>
          <w:bottom w:w="0" w:type="dxa"/>
          <w:right w:w="108" w:type="dxa"/>
        </w:tblCellMar>
      </w:tblPr>
      <w:tblGrid>
        <w:gridCol w:w="2337"/>
        <w:gridCol w:w="2777"/>
        <w:gridCol w:w="2778"/>
      </w:tblGrid>
      <w:tr>
        <w:tblPrEx>
          <w:tblCellMar>
            <w:top w:w="0" w:type="dxa"/>
            <w:left w:w="108" w:type="dxa"/>
            <w:bottom w:w="0" w:type="dxa"/>
            <w:right w:w="108" w:type="dxa"/>
          </w:tblCellMar>
        </w:tblPrEx>
        <w:trPr>
          <w:trHeight w:val="360" w:hRule="atLeast"/>
          <w:jc w:val="center"/>
        </w:trPr>
        <w:tc>
          <w:tcPr>
            <w:tcW w:w="233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宋体"/>
                <w:b/>
                <w:color w:val="000000"/>
                <w:kern w:val="0"/>
                <w:sz w:val="24"/>
                <w:szCs w:val="24"/>
              </w:rPr>
            </w:pPr>
            <w:r>
              <w:rPr>
                <w:rFonts w:hint="eastAsia" w:ascii="Times New Roman" w:hAnsi="宋体" w:eastAsia="宋体"/>
                <w:b/>
                <w:color w:val="000000"/>
                <w:kern w:val="0"/>
                <w:sz w:val="24"/>
                <w:szCs w:val="24"/>
              </w:rPr>
              <w:t>序号</w:t>
            </w:r>
          </w:p>
        </w:tc>
        <w:tc>
          <w:tcPr>
            <w:tcW w:w="2777" w:type="dxa"/>
            <w:tcBorders>
              <w:top w:val="single" w:color="auto" w:sz="4" w:space="0"/>
              <w:left w:val="nil"/>
              <w:bottom w:val="single" w:color="auto" w:sz="4" w:space="0"/>
              <w:right w:val="single" w:color="auto" w:sz="4" w:space="0"/>
            </w:tcBorders>
            <w:noWrap/>
            <w:vAlign w:val="center"/>
          </w:tcPr>
          <w:p>
            <w:pPr>
              <w:widowControl/>
              <w:jc w:val="center"/>
              <w:rPr>
                <w:rFonts w:ascii="Times New Roman" w:hAnsi="Times New Roman" w:eastAsia="宋体"/>
                <w:b/>
                <w:color w:val="000000"/>
                <w:kern w:val="0"/>
                <w:sz w:val="24"/>
                <w:szCs w:val="24"/>
              </w:rPr>
            </w:pPr>
            <w:r>
              <w:rPr>
                <w:rFonts w:hint="eastAsia" w:ascii="Times New Roman" w:hAnsi="宋体" w:eastAsia="宋体"/>
                <w:b/>
                <w:color w:val="000000"/>
                <w:kern w:val="0"/>
                <w:sz w:val="24"/>
                <w:szCs w:val="24"/>
              </w:rPr>
              <w:t>日期</w:t>
            </w:r>
          </w:p>
        </w:tc>
        <w:tc>
          <w:tcPr>
            <w:tcW w:w="2778" w:type="dxa"/>
            <w:tcBorders>
              <w:top w:val="single" w:color="auto" w:sz="4" w:space="0"/>
              <w:left w:val="nil"/>
              <w:bottom w:val="single" w:color="auto" w:sz="4" w:space="0"/>
              <w:right w:val="single" w:color="auto" w:sz="4" w:space="0"/>
            </w:tcBorders>
            <w:noWrap/>
            <w:vAlign w:val="center"/>
          </w:tcPr>
          <w:p>
            <w:pPr>
              <w:widowControl/>
              <w:jc w:val="center"/>
              <w:rPr>
                <w:rFonts w:ascii="Times New Roman" w:hAnsi="Times New Roman" w:eastAsia="宋体"/>
                <w:b/>
                <w:color w:val="000000"/>
                <w:kern w:val="0"/>
                <w:sz w:val="24"/>
                <w:szCs w:val="24"/>
              </w:rPr>
            </w:pPr>
            <w:r>
              <w:rPr>
                <w:rFonts w:hint="eastAsia" w:ascii="Times New Roman" w:hAnsi="宋体" w:eastAsia="宋体"/>
                <w:b/>
                <w:color w:val="000000"/>
                <w:kern w:val="0"/>
                <w:sz w:val="24"/>
                <w:szCs w:val="24"/>
              </w:rPr>
              <w:t>体温</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考前</w:t>
            </w:r>
            <w:r>
              <w:rPr>
                <w:rFonts w:ascii="Times New Roman" w:hAnsi="Times New Roman" w:eastAsia="宋体"/>
                <w:color w:val="000000"/>
                <w:kern w:val="0"/>
                <w:sz w:val="24"/>
                <w:szCs w:val="24"/>
              </w:rPr>
              <w:t>14</w:t>
            </w:r>
            <w:r>
              <w:rPr>
                <w:rFonts w:hint="eastAsia" w:ascii="Times New Roman" w:hAnsi="Times New Roman" w:eastAsia="宋体"/>
                <w:color w:val="000000"/>
                <w:kern w:val="0"/>
                <w:sz w:val="24"/>
                <w:szCs w:val="24"/>
              </w:rPr>
              <w:t>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考前</w:t>
            </w:r>
            <w:r>
              <w:rPr>
                <w:rFonts w:ascii="Times New Roman" w:hAnsi="Times New Roman" w:eastAsia="宋体"/>
                <w:color w:val="000000"/>
                <w:kern w:val="0"/>
                <w:sz w:val="24"/>
                <w:szCs w:val="24"/>
              </w:rPr>
              <w:t>13</w:t>
            </w:r>
            <w:r>
              <w:rPr>
                <w:rFonts w:hint="eastAsia" w:ascii="Times New Roman" w:hAnsi="Times New Roman" w:eastAsia="宋体"/>
                <w:color w:val="000000"/>
                <w:kern w:val="0"/>
                <w:sz w:val="24"/>
                <w:szCs w:val="24"/>
              </w:rPr>
              <w:t>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考前</w:t>
            </w:r>
            <w:r>
              <w:rPr>
                <w:rFonts w:ascii="Times New Roman" w:hAnsi="Times New Roman" w:eastAsia="宋体"/>
                <w:color w:val="000000"/>
                <w:kern w:val="0"/>
                <w:sz w:val="24"/>
                <w:szCs w:val="24"/>
              </w:rPr>
              <w:t>12</w:t>
            </w:r>
            <w:r>
              <w:rPr>
                <w:rFonts w:hint="eastAsia" w:ascii="Times New Roman" w:hAnsi="Times New Roman" w:eastAsia="宋体"/>
                <w:color w:val="000000"/>
                <w:kern w:val="0"/>
                <w:sz w:val="24"/>
                <w:szCs w:val="24"/>
              </w:rPr>
              <w:t>天</w:t>
            </w:r>
          </w:p>
        </w:tc>
        <w:tc>
          <w:tcPr>
            <w:tcW w:w="277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c>
          <w:tcPr>
            <w:tcW w:w="277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考前</w:t>
            </w:r>
            <w:r>
              <w:rPr>
                <w:rFonts w:ascii="Times New Roman" w:hAnsi="Times New Roman" w:eastAsia="宋体"/>
                <w:color w:val="000000"/>
                <w:kern w:val="0"/>
                <w:sz w:val="24"/>
                <w:szCs w:val="24"/>
              </w:rPr>
              <w:t>11</w:t>
            </w:r>
            <w:r>
              <w:rPr>
                <w:rFonts w:hint="eastAsia" w:ascii="Times New Roman" w:hAnsi="Times New Roman" w:eastAsia="宋体"/>
                <w:color w:val="000000"/>
                <w:kern w:val="0"/>
                <w:sz w:val="24"/>
                <w:szCs w:val="24"/>
              </w:rPr>
              <w:t>天</w:t>
            </w:r>
          </w:p>
        </w:tc>
        <w:tc>
          <w:tcPr>
            <w:tcW w:w="277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c>
          <w:tcPr>
            <w:tcW w:w="277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考前</w:t>
            </w:r>
            <w:r>
              <w:rPr>
                <w:rFonts w:ascii="Times New Roman" w:hAnsi="Times New Roman" w:eastAsia="宋体"/>
                <w:color w:val="000000"/>
                <w:kern w:val="0"/>
                <w:sz w:val="24"/>
                <w:szCs w:val="24"/>
              </w:rPr>
              <w:t>10</w:t>
            </w:r>
            <w:r>
              <w:rPr>
                <w:rFonts w:hint="eastAsia" w:ascii="Times New Roman" w:hAnsi="Times New Roman" w:eastAsia="宋体"/>
                <w:color w:val="000000"/>
                <w:kern w:val="0"/>
                <w:sz w:val="24"/>
                <w:szCs w:val="24"/>
              </w:rPr>
              <w:t>天</w:t>
            </w:r>
          </w:p>
        </w:tc>
        <w:tc>
          <w:tcPr>
            <w:tcW w:w="2777" w:type="dxa"/>
            <w:tcBorders>
              <w:top w:val="single" w:color="auto" w:sz="4" w:space="0"/>
              <w:left w:val="nil"/>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c>
          <w:tcPr>
            <w:tcW w:w="2778" w:type="dxa"/>
            <w:tcBorders>
              <w:top w:val="single" w:color="auto" w:sz="4" w:space="0"/>
              <w:left w:val="nil"/>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考前</w:t>
            </w:r>
            <w:r>
              <w:rPr>
                <w:rFonts w:ascii="Times New Roman" w:hAnsi="Times New Roman" w:eastAsia="宋体"/>
                <w:color w:val="000000"/>
                <w:kern w:val="0"/>
                <w:sz w:val="24"/>
                <w:szCs w:val="24"/>
              </w:rPr>
              <w:t>9</w:t>
            </w:r>
            <w:r>
              <w:rPr>
                <w:rFonts w:hint="eastAsia" w:ascii="Times New Roman" w:hAnsi="Times New Roman" w:eastAsia="宋体"/>
                <w:color w:val="000000"/>
                <w:kern w:val="0"/>
                <w:sz w:val="24"/>
                <w:szCs w:val="24"/>
              </w:rPr>
              <w:t>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考前</w:t>
            </w:r>
            <w:r>
              <w:rPr>
                <w:rFonts w:ascii="Times New Roman" w:hAnsi="Times New Roman" w:eastAsia="宋体"/>
                <w:color w:val="000000"/>
                <w:kern w:val="0"/>
                <w:sz w:val="24"/>
                <w:szCs w:val="24"/>
              </w:rPr>
              <w:t>8</w:t>
            </w:r>
            <w:r>
              <w:rPr>
                <w:rFonts w:hint="eastAsia" w:ascii="Times New Roman" w:hAnsi="Times New Roman" w:eastAsia="宋体"/>
                <w:color w:val="000000"/>
                <w:kern w:val="0"/>
                <w:sz w:val="24"/>
                <w:szCs w:val="24"/>
              </w:rPr>
              <w:t>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考前</w:t>
            </w:r>
            <w:r>
              <w:rPr>
                <w:rFonts w:ascii="Times New Roman" w:hAnsi="Times New Roman" w:eastAsia="宋体"/>
                <w:color w:val="000000"/>
                <w:kern w:val="0"/>
                <w:sz w:val="24"/>
                <w:szCs w:val="24"/>
              </w:rPr>
              <w:t>7</w:t>
            </w:r>
            <w:r>
              <w:rPr>
                <w:rFonts w:hint="eastAsia" w:ascii="Times New Roman" w:hAnsi="Times New Roman" w:eastAsia="宋体"/>
                <w:color w:val="000000"/>
                <w:kern w:val="0"/>
                <w:sz w:val="24"/>
                <w:szCs w:val="24"/>
              </w:rPr>
              <w:t>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考前</w:t>
            </w:r>
            <w:r>
              <w:rPr>
                <w:rFonts w:ascii="Times New Roman" w:hAnsi="Times New Roman" w:eastAsia="宋体"/>
                <w:color w:val="000000"/>
                <w:kern w:val="0"/>
                <w:sz w:val="24"/>
                <w:szCs w:val="24"/>
              </w:rPr>
              <w:t>6</w:t>
            </w:r>
            <w:r>
              <w:rPr>
                <w:rFonts w:hint="eastAsia" w:ascii="Times New Roman" w:hAnsi="Times New Roman" w:eastAsia="宋体"/>
                <w:color w:val="000000"/>
                <w:kern w:val="0"/>
                <w:sz w:val="24"/>
                <w:szCs w:val="24"/>
              </w:rPr>
              <w:t>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考前</w:t>
            </w:r>
            <w:r>
              <w:rPr>
                <w:rFonts w:ascii="Times New Roman" w:hAnsi="Times New Roman" w:eastAsia="宋体"/>
                <w:color w:val="000000"/>
                <w:kern w:val="0"/>
                <w:sz w:val="24"/>
                <w:szCs w:val="24"/>
              </w:rPr>
              <w:t>5</w:t>
            </w:r>
            <w:r>
              <w:rPr>
                <w:rFonts w:hint="eastAsia" w:ascii="Times New Roman" w:hAnsi="Times New Roman" w:eastAsia="宋体"/>
                <w:color w:val="000000"/>
                <w:kern w:val="0"/>
                <w:sz w:val="24"/>
                <w:szCs w:val="24"/>
              </w:rPr>
              <w:t>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考前</w:t>
            </w:r>
            <w:r>
              <w:rPr>
                <w:rFonts w:ascii="Times New Roman" w:hAnsi="Times New Roman" w:eastAsia="宋体"/>
                <w:color w:val="000000"/>
                <w:kern w:val="0"/>
                <w:sz w:val="24"/>
                <w:szCs w:val="24"/>
              </w:rPr>
              <w:t>4</w:t>
            </w:r>
            <w:r>
              <w:rPr>
                <w:rFonts w:hint="eastAsia" w:ascii="Times New Roman" w:hAnsi="Times New Roman" w:eastAsia="宋体"/>
                <w:color w:val="000000"/>
                <w:kern w:val="0"/>
                <w:sz w:val="24"/>
                <w:szCs w:val="24"/>
              </w:rPr>
              <w:t>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考前</w:t>
            </w:r>
            <w:r>
              <w:rPr>
                <w:rFonts w:ascii="Times New Roman" w:hAnsi="Times New Roman" w:eastAsia="宋体"/>
                <w:color w:val="000000"/>
                <w:kern w:val="0"/>
                <w:sz w:val="24"/>
                <w:szCs w:val="24"/>
              </w:rPr>
              <w:t>3</w:t>
            </w:r>
            <w:r>
              <w:rPr>
                <w:rFonts w:hint="eastAsia" w:ascii="Times New Roman" w:hAnsi="Times New Roman" w:eastAsia="宋体"/>
                <w:color w:val="000000"/>
                <w:kern w:val="0"/>
                <w:sz w:val="24"/>
                <w:szCs w:val="24"/>
              </w:rPr>
              <w:t>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考前</w:t>
            </w:r>
            <w:r>
              <w:rPr>
                <w:rFonts w:ascii="Times New Roman" w:hAnsi="Times New Roman" w:eastAsia="宋体"/>
                <w:color w:val="000000"/>
                <w:kern w:val="0"/>
                <w:sz w:val="24"/>
                <w:szCs w:val="24"/>
              </w:rPr>
              <w:t>2</w:t>
            </w:r>
            <w:r>
              <w:rPr>
                <w:rFonts w:hint="eastAsia" w:ascii="Times New Roman" w:hAnsi="Times New Roman" w:eastAsia="宋体"/>
                <w:color w:val="000000"/>
                <w:kern w:val="0"/>
                <w:sz w:val="24"/>
                <w:szCs w:val="24"/>
              </w:rPr>
              <w:t>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考前</w:t>
            </w:r>
            <w:r>
              <w:rPr>
                <w:rFonts w:ascii="Times New Roman" w:hAnsi="Times New Roman" w:eastAsia="宋体"/>
                <w:color w:val="000000"/>
                <w:kern w:val="0"/>
                <w:sz w:val="24"/>
                <w:szCs w:val="24"/>
              </w:rPr>
              <w:t>1</w:t>
            </w:r>
            <w:r>
              <w:rPr>
                <w:rFonts w:hint="eastAsia" w:ascii="Times New Roman" w:hAnsi="Times New Roman" w:eastAsia="宋体"/>
                <w:color w:val="000000"/>
                <w:kern w:val="0"/>
                <w:sz w:val="24"/>
                <w:szCs w:val="24"/>
              </w:rPr>
              <w:t>天</w:t>
            </w:r>
          </w:p>
        </w:tc>
        <w:tc>
          <w:tcPr>
            <w:tcW w:w="2777"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c>
          <w:tcPr>
            <w:tcW w:w="2778" w:type="dxa"/>
            <w:tcBorders>
              <w:top w:val="nil"/>
              <w:left w:val="nil"/>
              <w:bottom w:val="single" w:color="auto" w:sz="4" w:space="0"/>
              <w:right w:val="single" w:color="auto" w:sz="4" w:space="0"/>
            </w:tcBorders>
            <w:noWrap/>
            <w:vAlign w:val="center"/>
          </w:tcPr>
          <w:p>
            <w:pPr>
              <w:widowControl/>
              <w:jc w:val="center"/>
              <w:rPr>
                <w:rFonts w:ascii="Times New Roman" w:hAnsi="Times New Roman" w:eastAsia="宋体"/>
                <w:color w:val="000000"/>
                <w:kern w:val="0"/>
                <w:sz w:val="24"/>
                <w:szCs w:val="24"/>
              </w:rPr>
            </w:pPr>
            <w:r>
              <w:rPr>
                <w:rFonts w:hint="eastAsia" w:ascii="Times New Roman" w:hAnsi="Times New Roman" w:eastAsia="宋体"/>
                <w:color w:val="000000"/>
                <w:kern w:val="0"/>
                <w:sz w:val="24"/>
                <w:szCs w:val="24"/>
              </w:rPr>
              <w:t>　</w:t>
            </w:r>
          </w:p>
        </w:tc>
      </w:tr>
    </w:tbl>
    <w:p>
      <w:pPr>
        <w:spacing w:line="440" w:lineRule="exact"/>
        <w:ind w:firstLine="560" w:firstLineChars="200"/>
        <w:rPr>
          <w:rFonts w:hint="eastAsia" w:ascii="Times New Roman" w:hAnsi="Times New Roman"/>
        </w:rPr>
      </w:pPr>
      <w:r>
        <w:rPr>
          <w:rFonts w:hint="eastAsia" w:ascii="黑体" w:hAnsi="宋体" w:eastAsia="黑体"/>
          <w:sz w:val="28"/>
          <w:szCs w:val="28"/>
        </w:rPr>
        <w:t>注：此表每位考生每科目一张，考试当天考点入场检查时需出示本表，进入考场后按要求上交，否则不得参加考试。</w:t>
      </w:r>
    </w:p>
    <w:p>
      <w:pPr>
        <w:pStyle w:val="4"/>
        <w:rPr>
          <w:rFonts w:hint="eastAsia"/>
        </w:rPr>
      </w:pPr>
    </w:p>
    <w:p/>
    <w:sectPr>
      <w:pgSz w:w="11906" w:h="16838"/>
      <w:pgMar w:top="1134" w:right="1800" w:bottom="1134"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772B81"/>
    <w:rsid w:val="5B772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方正小标宋简体" w:hAnsi="华文中宋" w:eastAsia="仿宋_GB2312" w:cs="Times New Roman"/>
      <w:kern w:val="2"/>
      <w:sz w:val="32"/>
      <w:szCs w:val="8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公文内容"/>
    <w:qFormat/>
    <w:uiPriority w:val="0"/>
    <w:rPr>
      <w:rFonts w:ascii="仿宋_GB2312" w:hAnsi="华文中宋" w:eastAsia="仿宋_GB2312"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2021-10-15T03:16:00Z</dcterms:created>
  <dc:creator>清心</dc:creator>
  <cp:lastModifiedBy>清心</cp:lastModifiedBy>
  <dcterms:modified xsi:type="dcterms:W3CDTF">2021-10-15T03:17:13Z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ies>
</file>