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460" w:rsidRPr="00C00D00" w:rsidRDefault="00CE6460" w:rsidP="00CE6460">
      <w:pPr>
        <w:adjustRightInd w:val="0"/>
        <w:snapToGrid w:val="0"/>
        <w:spacing w:line="500" w:lineRule="exact"/>
        <w:rPr>
          <w:rFonts w:ascii="黑体" w:eastAsia="黑体" w:hAnsi="黑体"/>
          <w:sz w:val="32"/>
          <w:szCs w:val="32"/>
        </w:rPr>
      </w:pPr>
      <w:r w:rsidRPr="00C00D00">
        <w:rPr>
          <w:rFonts w:ascii="黑体" w:eastAsia="黑体" w:hAnsi="黑体" w:hint="eastAsia"/>
          <w:sz w:val="32"/>
          <w:szCs w:val="32"/>
        </w:rPr>
        <w:t>附件2：</w:t>
      </w:r>
    </w:p>
    <w:p w:rsidR="00CE6460" w:rsidRDefault="00CE6460" w:rsidP="00CE6460">
      <w:pPr>
        <w:spacing w:line="560" w:lineRule="exact"/>
        <w:jc w:val="center"/>
        <w:rPr>
          <w:rFonts w:ascii="方正小标宋简体" w:eastAsia="方正小标宋简体" w:hAnsi="方正小标宋简体" w:cs="方正小标宋简体"/>
          <w:spacing w:val="-34"/>
          <w:kern w:val="0"/>
          <w:sz w:val="44"/>
          <w:szCs w:val="44"/>
        </w:rPr>
      </w:pPr>
      <w:r>
        <w:rPr>
          <w:rFonts w:ascii="方正小标宋简体" w:eastAsia="方正小标宋简体" w:hAnsi="方正小标宋简体" w:cs="方正小标宋简体" w:hint="eastAsia"/>
          <w:spacing w:val="-34"/>
          <w:kern w:val="0"/>
          <w:sz w:val="44"/>
          <w:szCs w:val="44"/>
        </w:rPr>
        <w:t>2021年</w:t>
      </w:r>
      <w:r w:rsidRPr="00AF2A26">
        <w:rPr>
          <w:rFonts w:ascii="方正小标宋简体" w:eastAsia="方正小标宋简体" w:hAnsi="方正小标宋简体" w:cs="方正小标宋简体" w:hint="eastAsia"/>
          <w:spacing w:val="-34"/>
          <w:kern w:val="0"/>
          <w:sz w:val="44"/>
          <w:szCs w:val="44"/>
        </w:rPr>
        <w:t>天津市全国中小学教师资格考试</w:t>
      </w:r>
      <w:r>
        <w:rPr>
          <w:rFonts w:ascii="方正小标宋简体" w:eastAsia="方正小标宋简体" w:hAnsi="方正小标宋简体" w:cs="方正小标宋简体" w:hint="eastAsia"/>
          <w:spacing w:val="-34"/>
          <w:kern w:val="0"/>
          <w:sz w:val="44"/>
          <w:szCs w:val="44"/>
        </w:rPr>
        <w:t>笔试</w:t>
      </w:r>
    </w:p>
    <w:p w:rsidR="00CE6460" w:rsidRDefault="00CE6460" w:rsidP="00CE6460">
      <w:pPr>
        <w:spacing w:line="560" w:lineRule="exact"/>
        <w:jc w:val="center"/>
        <w:rPr>
          <w:rFonts w:ascii="方正小标宋简体" w:eastAsia="方正小标宋简体" w:hAnsi="方正小标宋简体" w:cs="方正小标宋简体"/>
          <w:spacing w:val="-34"/>
          <w:kern w:val="0"/>
          <w:sz w:val="44"/>
          <w:szCs w:val="44"/>
        </w:rPr>
      </w:pPr>
      <w:r>
        <w:rPr>
          <w:rFonts w:ascii="方正小标宋简体" w:eastAsia="方正小标宋简体" w:hAnsi="方正小标宋简体" w:cs="方正小标宋简体" w:hint="eastAsia"/>
          <w:spacing w:val="-34"/>
          <w:kern w:val="0"/>
          <w:sz w:val="44"/>
          <w:szCs w:val="44"/>
        </w:rPr>
        <w:t>考生防疫与安全须知</w:t>
      </w:r>
    </w:p>
    <w:p w:rsidR="00CE6460" w:rsidRPr="007725B0" w:rsidRDefault="00CE6460" w:rsidP="00CE6460">
      <w:pPr>
        <w:spacing w:line="560" w:lineRule="exact"/>
        <w:ind w:firstLineChars="200" w:firstLine="640"/>
        <w:rPr>
          <w:rFonts w:ascii="仿宋" w:eastAsia="仿宋" w:hAnsi="仿宋" w:cs="方正仿宋_GBK"/>
          <w:sz w:val="32"/>
          <w:szCs w:val="32"/>
        </w:rPr>
      </w:pPr>
      <w:r w:rsidRPr="00A17B1F">
        <w:rPr>
          <w:rFonts w:ascii="仿宋" w:eastAsia="仿宋" w:hAnsi="仿宋" w:cs="方正仿宋_GBK" w:hint="eastAsia"/>
          <w:sz w:val="32"/>
          <w:szCs w:val="32"/>
        </w:rPr>
        <w:t>1</w:t>
      </w:r>
      <w:r w:rsidRPr="0017755F">
        <w:rPr>
          <w:rFonts w:ascii="仿宋" w:eastAsia="仿宋" w:hAnsi="仿宋" w:cs="方正仿宋_GBK" w:hint="eastAsia"/>
          <w:sz w:val="32"/>
          <w:szCs w:val="32"/>
        </w:rPr>
        <w:t>．</w:t>
      </w:r>
      <w:r w:rsidRPr="00A17B1F">
        <w:rPr>
          <w:rFonts w:ascii="仿宋" w:eastAsia="仿宋" w:hAnsi="仿宋" w:cs="方正仿宋_GBK"/>
          <w:sz w:val="32"/>
          <w:szCs w:val="32"/>
        </w:rPr>
        <w:t>考生须</w:t>
      </w:r>
      <w:r w:rsidRPr="00A17B1F">
        <w:rPr>
          <w:rFonts w:ascii="仿宋" w:eastAsia="仿宋" w:hAnsi="仿宋" w:cs="方正仿宋_GBK" w:hint="eastAsia"/>
          <w:sz w:val="32"/>
          <w:szCs w:val="32"/>
        </w:rPr>
        <w:t>加强防疫知识学习，自觉做好自身健康管理。考前，避免前往发生本土疫情地区及疫情中高风险地区，主动减少外出和不必要的聚集、人员接触。</w:t>
      </w:r>
      <w:r>
        <w:rPr>
          <w:rFonts w:ascii="仿宋" w:eastAsia="仿宋" w:hAnsi="仿宋" w:cs="方正仿宋_GBK" w:hint="eastAsia"/>
          <w:sz w:val="32"/>
          <w:szCs w:val="32"/>
        </w:rPr>
        <w:t>考</w:t>
      </w:r>
      <w:r w:rsidRPr="0017755F">
        <w:rPr>
          <w:rFonts w:ascii="仿宋" w:eastAsia="仿宋" w:hAnsi="仿宋" w:cs="方正仿宋_GBK" w:hint="eastAsia"/>
          <w:sz w:val="32"/>
          <w:szCs w:val="32"/>
        </w:rPr>
        <w:t>前</w:t>
      </w:r>
      <w:r>
        <w:rPr>
          <w:rFonts w:ascii="仿宋" w:eastAsia="仿宋" w:hAnsi="仿宋" w:cs="方正仿宋_GBK" w:hint="eastAsia"/>
          <w:sz w:val="32"/>
          <w:szCs w:val="32"/>
        </w:rPr>
        <w:t>至少</w:t>
      </w:r>
      <w:r w:rsidRPr="0017755F">
        <w:rPr>
          <w:rFonts w:ascii="仿宋" w:eastAsia="仿宋" w:hAnsi="仿宋" w:cs="方正仿宋_GBK" w:hint="eastAsia"/>
          <w:sz w:val="32"/>
          <w:szCs w:val="32"/>
        </w:rPr>
        <w:t>1</w:t>
      </w:r>
      <w:r w:rsidRPr="0017755F">
        <w:rPr>
          <w:rFonts w:ascii="仿宋" w:eastAsia="仿宋" w:hAnsi="仿宋" w:cs="方正仿宋_GBK"/>
          <w:sz w:val="32"/>
          <w:szCs w:val="32"/>
        </w:rPr>
        <w:t>4</w:t>
      </w:r>
      <w:r w:rsidRPr="0017755F">
        <w:rPr>
          <w:rFonts w:ascii="仿宋" w:eastAsia="仿宋" w:hAnsi="仿宋" w:cs="方正仿宋_GBK" w:hint="eastAsia"/>
          <w:sz w:val="32"/>
          <w:szCs w:val="32"/>
        </w:rPr>
        <w:t>天</w:t>
      </w:r>
      <w:r>
        <w:rPr>
          <w:rFonts w:ascii="仿宋" w:eastAsia="仿宋" w:hAnsi="仿宋" w:cs="方正仿宋_GBK" w:hint="eastAsia"/>
          <w:sz w:val="32"/>
          <w:szCs w:val="32"/>
        </w:rPr>
        <w:t>(10月16日以前)</w:t>
      </w:r>
      <w:r w:rsidRPr="0017755F">
        <w:rPr>
          <w:rFonts w:ascii="仿宋" w:eastAsia="仿宋" w:hAnsi="仿宋" w:cs="方正仿宋_GBK" w:hint="eastAsia"/>
          <w:sz w:val="32"/>
          <w:szCs w:val="32"/>
        </w:rPr>
        <w:t>申领“天津健康码”</w:t>
      </w:r>
      <w:r>
        <w:rPr>
          <w:rFonts w:ascii="仿宋" w:eastAsia="仿宋" w:hAnsi="仿宋" w:cs="方正仿宋_GBK" w:hint="eastAsia"/>
          <w:sz w:val="32"/>
          <w:szCs w:val="32"/>
        </w:rPr>
        <w:t>和</w:t>
      </w:r>
      <w:r w:rsidRPr="00A17B1F">
        <w:rPr>
          <w:rFonts w:ascii="仿宋" w:eastAsia="仿宋" w:hAnsi="仿宋" w:cs="方正仿宋_GBK" w:hint="eastAsia"/>
          <w:sz w:val="32"/>
          <w:szCs w:val="32"/>
        </w:rPr>
        <w:t>“通信行程卡”</w:t>
      </w:r>
      <w:r>
        <w:rPr>
          <w:rFonts w:ascii="仿宋" w:eastAsia="仿宋" w:hAnsi="仿宋" w:cs="方正仿宋_GBK" w:hint="eastAsia"/>
          <w:sz w:val="32"/>
          <w:szCs w:val="32"/>
        </w:rPr>
        <w:t>，</w:t>
      </w:r>
      <w:r w:rsidRPr="0017755F">
        <w:rPr>
          <w:rFonts w:ascii="仿宋" w:eastAsia="仿宋" w:hAnsi="仿宋" w:cs="方正仿宋_GBK" w:hint="eastAsia"/>
          <w:sz w:val="32"/>
          <w:szCs w:val="32"/>
        </w:rPr>
        <w:t>并每日登录更新健康码状态，</w:t>
      </w:r>
      <w:r w:rsidRPr="007725B0">
        <w:rPr>
          <w:rFonts w:ascii="仿宋" w:eastAsia="仿宋" w:hAnsi="仿宋" w:cs="方正仿宋_GBK" w:hint="eastAsia"/>
          <w:sz w:val="32"/>
          <w:szCs w:val="32"/>
        </w:rPr>
        <w:t>以便我市大数据管理中心在考前进行健康码状态监测。</w:t>
      </w:r>
    </w:p>
    <w:p w:rsidR="00CE6460" w:rsidRDefault="00CE6460" w:rsidP="00CE646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2</w:t>
      </w:r>
      <w:r w:rsidRPr="0017755F">
        <w:rPr>
          <w:rFonts w:ascii="仿宋" w:eastAsia="仿宋" w:hAnsi="仿宋" w:cs="方正仿宋_GBK" w:hint="eastAsia"/>
          <w:sz w:val="32"/>
          <w:szCs w:val="32"/>
        </w:rPr>
        <w:t>．考生可</w:t>
      </w:r>
      <w:r>
        <w:rPr>
          <w:rFonts w:ascii="仿宋" w:eastAsia="仿宋" w:hAnsi="仿宋" w:cs="方正仿宋_GBK" w:hint="eastAsia"/>
          <w:sz w:val="32"/>
          <w:szCs w:val="32"/>
        </w:rPr>
        <w:t>登陆</w:t>
      </w:r>
      <w:r w:rsidRPr="0017755F">
        <w:rPr>
          <w:rFonts w:ascii="仿宋" w:eastAsia="仿宋" w:hAnsi="仿宋" w:cs="方正仿宋_GBK" w:hint="eastAsia"/>
          <w:sz w:val="32"/>
          <w:szCs w:val="32"/>
        </w:rPr>
        <w:t>“招考资讯网”（www.zhaokao.net）下载</w:t>
      </w:r>
      <w:r>
        <w:rPr>
          <w:rFonts w:ascii="仿宋" w:eastAsia="仿宋" w:hAnsi="仿宋" w:cs="方正仿宋_GBK" w:hint="eastAsia"/>
          <w:sz w:val="32"/>
          <w:szCs w:val="32"/>
        </w:rPr>
        <w:t>《</w:t>
      </w:r>
      <w:r w:rsidRPr="000E2782">
        <w:rPr>
          <w:rFonts w:ascii="仿宋" w:eastAsia="仿宋" w:hAnsi="仿宋" w:cs="方正仿宋_GBK" w:hint="eastAsia"/>
          <w:sz w:val="32"/>
          <w:szCs w:val="32"/>
        </w:rPr>
        <w:t>2021年天津市全国中小学教师资格考试考生</w:t>
      </w:r>
      <w:r w:rsidR="007116AB">
        <w:rPr>
          <w:rFonts w:ascii="仿宋" w:eastAsia="仿宋" w:hAnsi="仿宋" w:cs="方正仿宋_GBK" w:hint="eastAsia"/>
          <w:sz w:val="32"/>
          <w:szCs w:val="32"/>
        </w:rPr>
        <w:t>健康卡与承诺书</w:t>
      </w:r>
      <w:r>
        <w:rPr>
          <w:rFonts w:ascii="仿宋" w:eastAsia="仿宋" w:hAnsi="仿宋" w:cs="方正仿宋_GBK" w:hint="eastAsia"/>
          <w:sz w:val="32"/>
          <w:szCs w:val="32"/>
        </w:rPr>
        <w:t>》（以下简称《</w:t>
      </w:r>
      <w:r w:rsidR="009C56CB">
        <w:rPr>
          <w:rFonts w:ascii="仿宋" w:eastAsia="仿宋" w:hAnsi="仿宋" w:cs="方正仿宋_GBK" w:hint="eastAsia"/>
          <w:sz w:val="32"/>
          <w:szCs w:val="32"/>
        </w:rPr>
        <w:t>健康卡及</w:t>
      </w:r>
      <w:r w:rsidR="007116AB">
        <w:rPr>
          <w:rFonts w:ascii="仿宋" w:eastAsia="仿宋" w:hAnsi="仿宋" w:cs="方正仿宋_GBK" w:hint="eastAsia"/>
          <w:sz w:val="32"/>
          <w:szCs w:val="32"/>
        </w:rPr>
        <w:t>承诺书</w:t>
      </w:r>
      <w:r>
        <w:rPr>
          <w:rFonts w:ascii="仿宋" w:eastAsia="仿宋" w:hAnsi="仿宋" w:cs="方正仿宋_GBK" w:hint="eastAsia"/>
          <w:sz w:val="32"/>
          <w:szCs w:val="32"/>
        </w:rPr>
        <w:t>》）</w:t>
      </w:r>
      <w:r w:rsidRPr="0017755F">
        <w:rPr>
          <w:rFonts w:ascii="仿宋" w:eastAsia="仿宋" w:hAnsi="仿宋" w:cs="方正仿宋_GBK" w:hint="eastAsia"/>
          <w:sz w:val="32"/>
          <w:szCs w:val="32"/>
        </w:rPr>
        <w:t>；须</w:t>
      </w:r>
      <w:r w:rsidRPr="00043379">
        <w:rPr>
          <w:rFonts w:ascii="仿宋" w:eastAsia="仿宋" w:hAnsi="仿宋" w:cs="方正仿宋_GBK" w:hint="eastAsia"/>
          <w:sz w:val="32"/>
          <w:szCs w:val="32"/>
        </w:rPr>
        <w:t>自10月16日</w:t>
      </w:r>
      <w:r w:rsidRPr="0017755F">
        <w:rPr>
          <w:rFonts w:ascii="仿宋" w:eastAsia="仿宋" w:hAnsi="仿宋" w:cs="方正仿宋_GBK" w:hint="eastAsia"/>
          <w:sz w:val="32"/>
          <w:szCs w:val="32"/>
        </w:rPr>
        <w:t>开始</w:t>
      </w:r>
      <w:r w:rsidRPr="001965AF">
        <w:rPr>
          <w:rFonts w:ascii="仿宋" w:eastAsia="仿宋" w:hAnsi="仿宋" w:cs="方正仿宋_GBK" w:hint="eastAsia"/>
          <w:sz w:val="32"/>
          <w:szCs w:val="32"/>
        </w:rPr>
        <w:t>至考试结束（10月16日至10月30日）</w:t>
      </w:r>
      <w:r w:rsidRPr="0017755F">
        <w:rPr>
          <w:rFonts w:ascii="仿宋" w:eastAsia="仿宋" w:hAnsi="仿宋" w:cs="方正仿宋_GBK" w:hint="eastAsia"/>
          <w:sz w:val="32"/>
          <w:szCs w:val="32"/>
        </w:rPr>
        <w:t>，如实填写健康卡</w:t>
      </w:r>
      <w:r>
        <w:rPr>
          <w:rFonts w:ascii="仿宋" w:eastAsia="仿宋" w:hAnsi="仿宋" w:cs="方正仿宋_GBK" w:hint="eastAsia"/>
          <w:sz w:val="32"/>
          <w:szCs w:val="32"/>
        </w:rPr>
        <w:t>，记录体温</w:t>
      </w:r>
      <w:r w:rsidRPr="0017755F">
        <w:rPr>
          <w:rFonts w:ascii="仿宋" w:eastAsia="仿宋" w:hAnsi="仿宋" w:cs="方正仿宋_GBK" w:hint="eastAsia"/>
          <w:sz w:val="32"/>
          <w:szCs w:val="32"/>
        </w:rPr>
        <w:t>，签署安全考试承诺</w:t>
      </w:r>
      <w:r>
        <w:rPr>
          <w:rFonts w:ascii="仿宋" w:eastAsia="仿宋" w:hAnsi="仿宋" w:cs="方正仿宋_GBK" w:hint="eastAsia"/>
          <w:sz w:val="32"/>
          <w:szCs w:val="32"/>
        </w:rPr>
        <w:t>书</w:t>
      </w:r>
      <w:r w:rsidRPr="0017755F">
        <w:rPr>
          <w:rFonts w:ascii="仿宋" w:eastAsia="仿宋" w:hAnsi="仿宋" w:cs="方正仿宋_GBK" w:hint="eastAsia"/>
          <w:sz w:val="32"/>
          <w:szCs w:val="32"/>
        </w:rPr>
        <w:t>，</w:t>
      </w:r>
      <w:r w:rsidRPr="000B7ABA">
        <w:rPr>
          <w:rFonts w:ascii="仿宋" w:eastAsia="仿宋" w:hAnsi="仿宋" w:cs="方正仿宋_GBK" w:hint="eastAsia"/>
          <w:sz w:val="32"/>
          <w:szCs w:val="32"/>
        </w:rPr>
        <w:t>并在每场考试进入考场时交给监考员。参加多场考试的考生须填写多份</w:t>
      </w:r>
      <w:r>
        <w:rPr>
          <w:rFonts w:ascii="仿宋" w:eastAsia="仿宋" w:hAnsi="仿宋" w:cs="方正仿宋_GBK" w:hint="eastAsia"/>
          <w:sz w:val="32"/>
          <w:szCs w:val="32"/>
        </w:rPr>
        <w:t>《</w:t>
      </w:r>
      <w:r w:rsidRPr="000B7ABA">
        <w:rPr>
          <w:rFonts w:ascii="仿宋" w:eastAsia="仿宋" w:hAnsi="仿宋" w:cs="方正仿宋_GBK" w:hint="eastAsia"/>
          <w:sz w:val="32"/>
          <w:szCs w:val="32"/>
        </w:rPr>
        <w:t>健康卡及承诺书</w:t>
      </w:r>
      <w:r>
        <w:rPr>
          <w:rFonts w:ascii="仿宋" w:eastAsia="仿宋" w:hAnsi="仿宋" w:cs="方正仿宋_GBK" w:hint="eastAsia"/>
          <w:sz w:val="32"/>
          <w:szCs w:val="32"/>
        </w:rPr>
        <w:t>》。否则，</w:t>
      </w:r>
      <w:r w:rsidRPr="00C76EC7">
        <w:rPr>
          <w:rFonts w:ascii="仿宋" w:eastAsia="仿宋" w:hAnsi="仿宋" w:cs="方正仿宋_GBK" w:hint="eastAsia"/>
          <w:sz w:val="32"/>
          <w:szCs w:val="32"/>
        </w:rPr>
        <w:t>不得参加考试</w:t>
      </w:r>
      <w:r w:rsidRPr="000B7ABA">
        <w:rPr>
          <w:rFonts w:ascii="仿宋" w:eastAsia="仿宋" w:hAnsi="仿宋" w:cs="方正仿宋_GBK" w:hint="eastAsia"/>
          <w:sz w:val="32"/>
          <w:szCs w:val="32"/>
        </w:rPr>
        <w:t>。</w:t>
      </w:r>
      <w:r>
        <w:rPr>
          <w:rFonts w:ascii="仿宋" w:eastAsia="仿宋" w:hAnsi="仿宋" w:cs="方正仿宋_GBK" w:hint="eastAsia"/>
          <w:sz w:val="32"/>
          <w:szCs w:val="32"/>
        </w:rPr>
        <w:t xml:space="preserve"> </w:t>
      </w:r>
    </w:p>
    <w:p w:rsidR="00CE6460" w:rsidRDefault="00CE6460" w:rsidP="00CE6460">
      <w:pPr>
        <w:spacing w:line="560" w:lineRule="exact"/>
        <w:ind w:firstLineChars="200" w:firstLine="640"/>
        <w:rPr>
          <w:rFonts w:ascii="仿宋" w:eastAsia="仿宋" w:hAnsi="仿宋" w:cs="方正仿宋_GBK"/>
          <w:color w:val="000000" w:themeColor="text1"/>
          <w:sz w:val="32"/>
          <w:szCs w:val="32"/>
        </w:rPr>
      </w:pPr>
      <w:r w:rsidRPr="004E5947">
        <w:rPr>
          <w:rFonts w:ascii="仿宋" w:eastAsia="仿宋" w:hAnsi="仿宋" w:cs="方正仿宋_GBK" w:hint="eastAsia"/>
          <w:color w:val="000000" w:themeColor="text1"/>
          <w:sz w:val="32"/>
          <w:szCs w:val="32"/>
        </w:rPr>
        <w:t>3.</w:t>
      </w:r>
      <w:r w:rsidRPr="00A17B1F">
        <w:rPr>
          <w:rFonts w:ascii="仿宋" w:eastAsia="仿宋" w:hAnsi="仿宋" w:cs="方正仿宋_GBK" w:hint="eastAsia"/>
          <w:color w:val="000000" w:themeColor="text1"/>
          <w:sz w:val="32"/>
          <w:szCs w:val="32"/>
        </w:rPr>
        <w:t>天津健康码为“红码”</w:t>
      </w:r>
      <w:r w:rsidRPr="004E5947">
        <w:rPr>
          <w:rFonts w:ascii="仿宋" w:eastAsia="仿宋" w:hAnsi="仿宋" w:cs="方正仿宋_GBK" w:hint="eastAsia"/>
          <w:color w:val="000000" w:themeColor="text1"/>
          <w:sz w:val="32"/>
          <w:szCs w:val="32"/>
        </w:rPr>
        <w:t>的考生，一律不得参加考试。新冠肺炎确诊病例、疑似病例、无症状感染者及其</w:t>
      </w:r>
      <w:r w:rsidRPr="009F5BE9">
        <w:rPr>
          <w:rFonts w:ascii="仿宋" w:eastAsia="仿宋" w:hAnsi="仿宋" w:cs="方正仿宋_GBK" w:hint="eastAsia"/>
          <w:color w:val="000000" w:themeColor="text1"/>
          <w:sz w:val="32"/>
          <w:szCs w:val="32"/>
        </w:rPr>
        <w:t>密切接触者、密切接触者的密切接触者</w:t>
      </w:r>
      <w:r w:rsidRPr="004E5947">
        <w:rPr>
          <w:rFonts w:ascii="仿宋" w:eastAsia="仿宋" w:hAnsi="仿宋" w:cs="方正仿宋_GBK" w:hint="eastAsia"/>
          <w:color w:val="000000" w:themeColor="text1"/>
          <w:sz w:val="32"/>
          <w:szCs w:val="32"/>
        </w:rPr>
        <w:t>，尚在集中隔离医学观察期的新冠肺炎已治愈出院确诊患者和尚未解除集中隔离医学观察的无症状感染者，入境后处于隔离医学观察的人员，不得参加考试。</w:t>
      </w:r>
    </w:p>
    <w:p w:rsidR="00A7774C" w:rsidRPr="007116AB" w:rsidRDefault="00A7774C" w:rsidP="007116AB">
      <w:pPr>
        <w:adjustRightInd w:val="0"/>
        <w:snapToGrid w:val="0"/>
        <w:spacing w:line="560" w:lineRule="exact"/>
        <w:ind w:firstLineChars="200" w:firstLine="640"/>
        <w:rPr>
          <w:rFonts w:ascii="仿宋" w:eastAsia="仿宋" w:hAnsi="仿宋" w:cs="方正仿宋_GBK"/>
          <w:color w:val="FF0000"/>
          <w:sz w:val="32"/>
          <w:szCs w:val="32"/>
        </w:rPr>
      </w:pPr>
      <w:r>
        <w:rPr>
          <w:rFonts w:ascii="仿宋" w:eastAsia="仿宋" w:hAnsi="仿宋" w:cs="方正仿宋_GBK" w:hint="eastAsia"/>
          <w:sz w:val="32"/>
          <w:szCs w:val="32"/>
        </w:rPr>
        <w:t>4</w:t>
      </w:r>
      <w:r w:rsidRPr="0017755F">
        <w:rPr>
          <w:rFonts w:ascii="仿宋" w:eastAsia="仿宋" w:hAnsi="仿宋" w:cs="方正仿宋_GBK" w:hint="eastAsia"/>
          <w:sz w:val="32"/>
          <w:szCs w:val="32"/>
        </w:rPr>
        <w:t>．</w:t>
      </w:r>
      <w:r w:rsidR="007116AB">
        <w:rPr>
          <w:rFonts w:ascii="Times New Roman" w:eastAsia="仿宋_GB2312" w:hAnsi="Times New Roman" w:cs="仿宋" w:hint="eastAsia"/>
          <w:sz w:val="32"/>
          <w:szCs w:val="32"/>
        </w:rPr>
        <w:t>解除集中隔离未满</w:t>
      </w:r>
      <w:r w:rsidR="007116AB">
        <w:rPr>
          <w:rFonts w:ascii="Times New Roman" w:eastAsia="仿宋_GB2312" w:hAnsi="Times New Roman" w:cs="仿宋" w:hint="eastAsia"/>
          <w:sz w:val="32"/>
          <w:szCs w:val="32"/>
        </w:rPr>
        <w:t>7</w:t>
      </w:r>
      <w:r w:rsidR="007116AB">
        <w:rPr>
          <w:rFonts w:ascii="Times New Roman" w:eastAsia="仿宋_GB2312" w:hAnsi="Times New Roman" w:cs="仿宋" w:hint="eastAsia"/>
          <w:sz w:val="32"/>
          <w:szCs w:val="32"/>
        </w:rPr>
        <w:t>日的密切接触者；确诊病例</w:t>
      </w:r>
      <w:r w:rsidR="007116AB">
        <w:rPr>
          <w:rFonts w:ascii="仿宋_GB2312" w:eastAsia="仿宋_GB2312" w:hAnsi="Times New Roman" w:cs="仿宋" w:hint="eastAsia"/>
          <w:sz w:val="32"/>
          <w:szCs w:val="32"/>
        </w:rPr>
        <w:t>/</w:t>
      </w:r>
      <w:r w:rsidR="007116AB">
        <w:rPr>
          <w:rFonts w:ascii="Times New Roman" w:eastAsia="仿宋_GB2312" w:hAnsi="Times New Roman" w:cs="仿宋" w:hint="eastAsia"/>
          <w:sz w:val="32"/>
          <w:szCs w:val="32"/>
        </w:rPr>
        <w:t>无症状感染者治愈出院后满</w:t>
      </w:r>
      <w:r w:rsidR="007116AB">
        <w:rPr>
          <w:rFonts w:ascii="Times New Roman" w:eastAsia="仿宋_GB2312" w:hAnsi="Times New Roman" w:cs="仿宋" w:hint="eastAsia"/>
          <w:sz w:val="32"/>
          <w:szCs w:val="32"/>
        </w:rPr>
        <w:t>14</w:t>
      </w:r>
      <w:r w:rsidR="007116AB">
        <w:rPr>
          <w:rFonts w:ascii="Times New Roman" w:eastAsia="仿宋_GB2312" w:hAnsi="Times New Roman" w:cs="仿宋" w:hint="eastAsia"/>
          <w:sz w:val="32"/>
          <w:szCs w:val="32"/>
        </w:rPr>
        <w:t>日且未满</w:t>
      </w:r>
      <w:r w:rsidR="007116AB">
        <w:rPr>
          <w:rFonts w:ascii="Times New Roman" w:eastAsia="仿宋_GB2312" w:hAnsi="Times New Roman" w:cs="仿宋" w:hint="eastAsia"/>
          <w:sz w:val="32"/>
          <w:szCs w:val="32"/>
        </w:rPr>
        <w:t>28</w:t>
      </w:r>
      <w:r w:rsidR="007116AB">
        <w:rPr>
          <w:rFonts w:ascii="Times New Roman" w:eastAsia="仿宋_GB2312" w:hAnsi="Times New Roman" w:cs="仿宋" w:hint="eastAsia"/>
          <w:sz w:val="32"/>
          <w:szCs w:val="32"/>
        </w:rPr>
        <w:t>日的人员；具有发热、干咳、乏力等可疑症状，尚未经医疗机构鉴诊的人员。</w:t>
      </w:r>
      <w:r w:rsidR="007116AB">
        <w:rPr>
          <w:rFonts w:ascii="Times New Roman" w:eastAsia="仿宋_GB2312" w:hAnsi="Times New Roman" w:cs="仿宋" w:hint="eastAsia"/>
          <w:sz w:val="32"/>
          <w:szCs w:val="32"/>
        </w:rPr>
        <w:lastRenderedPageBreak/>
        <w:t>不得参加考试。</w:t>
      </w:r>
    </w:p>
    <w:p w:rsidR="00CE6460" w:rsidRDefault="00A7774C" w:rsidP="00CE6460">
      <w:pPr>
        <w:spacing w:line="560" w:lineRule="exact"/>
        <w:ind w:firstLineChars="200" w:firstLine="640"/>
        <w:rPr>
          <w:rFonts w:ascii="仿宋" w:eastAsia="仿宋" w:hAnsi="仿宋" w:cs="方正仿宋_GBK"/>
          <w:color w:val="000000" w:themeColor="text1"/>
          <w:sz w:val="32"/>
          <w:szCs w:val="32"/>
        </w:rPr>
      </w:pPr>
      <w:r>
        <w:rPr>
          <w:rFonts w:ascii="仿宋" w:eastAsia="仿宋" w:hAnsi="仿宋" w:cs="方正仿宋_GBK" w:hint="eastAsia"/>
          <w:color w:val="000000" w:themeColor="text1"/>
          <w:sz w:val="32"/>
          <w:szCs w:val="32"/>
        </w:rPr>
        <w:t>5</w:t>
      </w:r>
      <w:r w:rsidR="00CE6460">
        <w:rPr>
          <w:rFonts w:ascii="仿宋" w:eastAsia="仿宋" w:hAnsi="仿宋" w:cs="方正仿宋_GBK" w:hint="eastAsia"/>
          <w:color w:val="000000" w:themeColor="text1"/>
          <w:sz w:val="32"/>
          <w:szCs w:val="32"/>
        </w:rPr>
        <w:t>.考前有入境旅居史的人员(含港台地区)，入境未满21天者不得参加考试，超过21天未满28天者持考前2日（48小时）内核酸阴性证明参加考试。</w:t>
      </w:r>
    </w:p>
    <w:p w:rsidR="00CE6460" w:rsidRPr="004E5947" w:rsidRDefault="00A7774C" w:rsidP="00CE6460">
      <w:pPr>
        <w:spacing w:line="560" w:lineRule="exact"/>
        <w:ind w:firstLineChars="200" w:firstLine="640"/>
        <w:rPr>
          <w:rFonts w:ascii="仿宋" w:eastAsia="仿宋" w:hAnsi="仿宋" w:cs="方正仿宋_GBK"/>
          <w:color w:val="000000" w:themeColor="text1"/>
          <w:sz w:val="32"/>
          <w:szCs w:val="32"/>
        </w:rPr>
      </w:pPr>
      <w:r>
        <w:rPr>
          <w:rFonts w:ascii="仿宋" w:eastAsia="仿宋" w:hAnsi="仿宋" w:cs="方正仿宋_GBK" w:hint="eastAsia"/>
          <w:color w:val="000000" w:themeColor="text1"/>
          <w:sz w:val="32"/>
          <w:szCs w:val="32"/>
        </w:rPr>
        <w:t>6</w:t>
      </w:r>
      <w:r w:rsidR="00CE6460" w:rsidRPr="004E5947">
        <w:rPr>
          <w:rFonts w:ascii="仿宋" w:eastAsia="仿宋" w:hAnsi="仿宋" w:cs="方正仿宋_GBK" w:hint="eastAsia"/>
          <w:color w:val="000000" w:themeColor="text1"/>
          <w:sz w:val="32"/>
          <w:szCs w:val="32"/>
        </w:rPr>
        <w:t>.</w:t>
      </w:r>
      <w:r w:rsidR="00CE6460">
        <w:rPr>
          <w:rFonts w:ascii="仿宋" w:eastAsia="仿宋" w:hAnsi="仿宋" w:cs="方正仿宋_GBK" w:hint="eastAsia"/>
          <w:color w:val="000000" w:themeColor="text1"/>
          <w:sz w:val="32"/>
          <w:szCs w:val="32"/>
        </w:rPr>
        <w:t>考生如</w:t>
      </w:r>
      <w:r w:rsidR="00CE6460" w:rsidRPr="00712311">
        <w:rPr>
          <w:rFonts w:ascii="仿宋" w:eastAsia="仿宋" w:hAnsi="仿宋" w:cs="方正仿宋_GBK" w:hint="eastAsia"/>
          <w:color w:val="000000" w:themeColor="text1"/>
          <w:sz w:val="32"/>
          <w:szCs w:val="32"/>
        </w:rPr>
        <w:t>考前14天内有</w:t>
      </w:r>
      <w:r w:rsidR="009C56CB">
        <w:rPr>
          <w:rFonts w:ascii="仿宋" w:eastAsia="仿宋" w:hAnsi="仿宋" w:cs="方正仿宋_GBK" w:hint="eastAsia"/>
          <w:color w:val="000000" w:themeColor="text1"/>
          <w:sz w:val="32"/>
          <w:szCs w:val="32"/>
        </w:rPr>
        <w:t>外地</w:t>
      </w:r>
      <w:r w:rsidR="00CE6460" w:rsidRPr="00712311">
        <w:rPr>
          <w:rFonts w:ascii="仿宋" w:eastAsia="仿宋" w:hAnsi="仿宋" w:cs="方正仿宋_GBK" w:hint="eastAsia"/>
          <w:color w:val="000000" w:themeColor="text1"/>
          <w:sz w:val="32"/>
          <w:szCs w:val="32"/>
        </w:rPr>
        <w:t>旅居史</w:t>
      </w:r>
      <w:r w:rsidR="00CE6460" w:rsidRPr="004E5947">
        <w:rPr>
          <w:rFonts w:ascii="仿宋" w:eastAsia="仿宋" w:hAnsi="仿宋" w:cs="方正仿宋_GBK" w:hint="eastAsia"/>
          <w:color w:val="000000" w:themeColor="text1"/>
          <w:sz w:val="32"/>
          <w:szCs w:val="32"/>
        </w:rPr>
        <w:t>，需提供考试前</w:t>
      </w:r>
      <w:r w:rsidR="00CE6460">
        <w:rPr>
          <w:rFonts w:ascii="仿宋" w:eastAsia="仿宋" w:hAnsi="仿宋" w:cs="方正仿宋_GBK" w:hint="eastAsia"/>
          <w:color w:val="000000" w:themeColor="text1"/>
          <w:sz w:val="32"/>
          <w:szCs w:val="32"/>
        </w:rPr>
        <w:t>2</w:t>
      </w:r>
      <w:r w:rsidR="00CE6460" w:rsidRPr="004E5947">
        <w:rPr>
          <w:rFonts w:ascii="仿宋" w:eastAsia="仿宋" w:hAnsi="仿宋" w:cs="方正仿宋_GBK" w:hint="eastAsia"/>
          <w:color w:val="000000" w:themeColor="text1"/>
          <w:sz w:val="32"/>
          <w:szCs w:val="32"/>
        </w:rPr>
        <w:t>日</w:t>
      </w:r>
      <w:r w:rsidR="00CE6460">
        <w:rPr>
          <w:rFonts w:ascii="仿宋" w:eastAsia="仿宋" w:hAnsi="仿宋" w:cs="方正仿宋_GBK" w:hint="eastAsia"/>
          <w:color w:val="000000" w:themeColor="text1"/>
          <w:sz w:val="32"/>
          <w:szCs w:val="32"/>
        </w:rPr>
        <w:t>（48小时）内核酸阴性证明</w:t>
      </w:r>
      <w:r w:rsidR="009C56CB">
        <w:rPr>
          <w:rFonts w:ascii="仿宋" w:eastAsia="仿宋" w:hAnsi="仿宋" w:cs="方正仿宋_GBK" w:hint="eastAsia"/>
          <w:color w:val="000000" w:themeColor="text1"/>
          <w:sz w:val="32"/>
          <w:szCs w:val="32"/>
        </w:rPr>
        <w:t>，</w:t>
      </w:r>
      <w:r w:rsidR="00CE6460" w:rsidRPr="004E5947">
        <w:rPr>
          <w:rFonts w:ascii="仿宋" w:eastAsia="仿宋" w:hAnsi="仿宋" w:cs="方正仿宋_GBK" w:hint="eastAsia"/>
          <w:color w:val="000000" w:themeColor="text1"/>
          <w:sz w:val="32"/>
          <w:szCs w:val="32"/>
        </w:rPr>
        <w:t>否</w:t>
      </w:r>
      <w:r w:rsidR="009C56CB">
        <w:rPr>
          <w:rFonts w:ascii="仿宋" w:eastAsia="仿宋" w:hAnsi="仿宋" w:cs="方正仿宋_GBK" w:hint="eastAsia"/>
          <w:color w:val="000000" w:themeColor="text1"/>
          <w:sz w:val="32"/>
          <w:szCs w:val="32"/>
        </w:rPr>
        <w:t>则不得</w:t>
      </w:r>
      <w:r w:rsidR="00CE6460" w:rsidRPr="004E5947">
        <w:rPr>
          <w:rFonts w:ascii="仿宋" w:eastAsia="仿宋" w:hAnsi="仿宋" w:cs="方正仿宋_GBK" w:hint="eastAsia"/>
          <w:color w:val="000000" w:themeColor="text1"/>
          <w:sz w:val="32"/>
          <w:szCs w:val="32"/>
        </w:rPr>
        <w:t>参加考试。</w:t>
      </w:r>
    </w:p>
    <w:p w:rsidR="00CE6460" w:rsidRPr="00E02617" w:rsidRDefault="00CE6460" w:rsidP="00CE6460">
      <w:pPr>
        <w:spacing w:line="560" w:lineRule="exact"/>
        <w:ind w:firstLineChars="200" w:firstLine="640"/>
        <w:rPr>
          <w:rFonts w:ascii="仿宋" w:eastAsia="仿宋" w:hAnsi="仿宋" w:cs="方正仿宋_GBK"/>
          <w:color w:val="000000" w:themeColor="text1"/>
          <w:sz w:val="32"/>
          <w:szCs w:val="32"/>
        </w:rPr>
      </w:pPr>
      <w:r>
        <w:rPr>
          <w:rFonts w:ascii="仿宋" w:eastAsia="仿宋" w:hAnsi="仿宋" w:cs="方正仿宋_GBK" w:hint="eastAsia"/>
          <w:sz w:val="32"/>
          <w:szCs w:val="32"/>
        </w:rPr>
        <w:t>7</w:t>
      </w:r>
      <w:r w:rsidRPr="00EA028A">
        <w:rPr>
          <w:rFonts w:ascii="仿宋" w:eastAsia="仿宋" w:hAnsi="仿宋" w:cs="方正仿宋_GBK" w:hint="eastAsia"/>
          <w:sz w:val="32"/>
          <w:szCs w:val="32"/>
        </w:rPr>
        <w:t>．</w:t>
      </w:r>
      <w:r w:rsidRPr="00E02617">
        <w:rPr>
          <w:rFonts w:ascii="仿宋" w:eastAsia="仿宋" w:hAnsi="仿宋" w:cs="方正仿宋_GBK" w:hint="eastAsia"/>
          <w:color w:val="000000" w:themeColor="text1"/>
          <w:sz w:val="32"/>
          <w:szCs w:val="32"/>
        </w:rPr>
        <w:t>考生须遵守各考点疫情防控相关规定，积极配合健康检查和登记，如遇突发情况须听从考点工作人员安排。</w:t>
      </w:r>
    </w:p>
    <w:p w:rsidR="00CE6460" w:rsidRPr="0017755F" w:rsidRDefault="00CE6460" w:rsidP="00CE6460">
      <w:pPr>
        <w:spacing w:line="560" w:lineRule="exact"/>
        <w:ind w:firstLineChars="200" w:firstLine="640"/>
        <w:rPr>
          <w:rFonts w:ascii="仿宋" w:eastAsia="仿宋" w:hAnsi="仿宋" w:cs="方正仿宋_GBK"/>
          <w:sz w:val="32"/>
          <w:szCs w:val="32"/>
        </w:rPr>
      </w:pPr>
      <w:r w:rsidRPr="00E02617">
        <w:rPr>
          <w:rFonts w:ascii="仿宋" w:eastAsia="仿宋" w:hAnsi="仿宋" w:cs="方正仿宋_GBK" w:hint="eastAsia"/>
          <w:color w:val="000000" w:themeColor="text1"/>
          <w:sz w:val="32"/>
          <w:szCs w:val="32"/>
        </w:rPr>
        <w:t>考试当天考生应预留充足的时间，提前到达考点以免影响考试。若</w:t>
      </w:r>
      <w:r w:rsidR="00A7774C">
        <w:rPr>
          <w:rFonts w:ascii="仿宋" w:eastAsia="仿宋" w:hAnsi="仿宋" w:cs="方正仿宋_GBK" w:hint="eastAsia"/>
          <w:color w:val="000000" w:themeColor="text1"/>
          <w:sz w:val="32"/>
          <w:szCs w:val="32"/>
        </w:rPr>
        <w:t>两次</w:t>
      </w:r>
      <w:r w:rsidR="00A7774C" w:rsidRPr="009F5BE9">
        <w:rPr>
          <w:rFonts w:ascii="仿宋" w:eastAsia="仿宋" w:hAnsi="仿宋" w:cs="方正仿宋_GBK" w:hint="eastAsia"/>
          <w:color w:val="000000" w:themeColor="text1"/>
          <w:sz w:val="32"/>
          <w:szCs w:val="32"/>
        </w:rPr>
        <w:t>测量</w:t>
      </w:r>
      <w:r w:rsidRPr="009F5BE9">
        <w:rPr>
          <w:rFonts w:ascii="仿宋" w:eastAsia="仿宋" w:hAnsi="仿宋" w:cs="方正仿宋_GBK" w:hint="eastAsia"/>
          <w:color w:val="000000" w:themeColor="text1"/>
          <w:sz w:val="32"/>
          <w:szCs w:val="32"/>
        </w:rPr>
        <w:t>体温达到或超过</w:t>
      </w:r>
      <w:r w:rsidRPr="009F5BE9">
        <w:rPr>
          <w:rFonts w:ascii="仿宋" w:eastAsia="仿宋" w:hAnsi="仿宋" w:cs="方正仿宋_GBK"/>
          <w:color w:val="000000" w:themeColor="text1"/>
          <w:sz w:val="32"/>
          <w:szCs w:val="32"/>
        </w:rPr>
        <w:t>37</w:t>
      </w:r>
      <w:r w:rsidRPr="0017755F">
        <w:rPr>
          <w:rFonts w:ascii="仿宋" w:eastAsia="仿宋" w:hAnsi="仿宋" w:cs="方正仿宋_GBK"/>
          <w:sz w:val="32"/>
          <w:szCs w:val="32"/>
        </w:rPr>
        <w:t>.3</w:t>
      </w:r>
      <w:r w:rsidRPr="0017755F">
        <w:rPr>
          <w:rFonts w:ascii="仿宋" w:eastAsia="仿宋" w:hAnsi="仿宋" w:cs="方正仿宋_GBK" w:hint="eastAsia"/>
          <w:sz w:val="32"/>
          <w:szCs w:val="32"/>
        </w:rPr>
        <w:t>℃，须立即到发热门诊就医，不得继续进入考点</w:t>
      </w:r>
      <w:r>
        <w:rPr>
          <w:rFonts w:ascii="仿宋" w:eastAsia="仿宋" w:hAnsi="仿宋" w:cs="方正仿宋_GBK" w:hint="eastAsia"/>
          <w:sz w:val="32"/>
          <w:szCs w:val="32"/>
        </w:rPr>
        <w:t>参加</w:t>
      </w:r>
      <w:r w:rsidRPr="0017755F">
        <w:rPr>
          <w:rFonts w:ascii="仿宋" w:eastAsia="仿宋" w:hAnsi="仿宋" w:cs="方正仿宋_GBK" w:hint="eastAsia"/>
          <w:sz w:val="32"/>
          <w:szCs w:val="32"/>
        </w:rPr>
        <w:t>考试。</w:t>
      </w:r>
    </w:p>
    <w:p w:rsidR="00CE6460" w:rsidRDefault="00CE6460" w:rsidP="00CE646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8.</w:t>
      </w:r>
      <w:r w:rsidRPr="00514100">
        <w:rPr>
          <w:rFonts w:ascii="仿宋" w:eastAsia="仿宋" w:hAnsi="仿宋" w:hint="eastAsia"/>
          <w:sz w:val="32"/>
          <w:szCs w:val="32"/>
        </w:rPr>
        <w:t>考生凭准考证、</w:t>
      </w:r>
      <w:r>
        <w:rPr>
          <w:rFonts w:ascii="仿宋" w:eastAsia="仿宋" w:hAnsi="仿宋" w:hint="eastAsia"/>
          <w:sz w:val="32"/>
          <w:szCs w:val="32"/>
        </w:rPr>
        <w:t>有效身份证件、填写完整的</w:t>
      </w:r>
      <w:r>
        <w:rPr>
          <w:rFonts w:ascii="仿宋" w:eastAsia="仿宋" w:hAnsi="仿宋" w:cs="方正仿宋_GBK" w:hint="eastAsia"/>
          <w:sz w:val="32"/>
          <w:szCs w:val="32"/>
        </w:rPr>
        <w:t>《</w:t>
      </w:r>
      <w:r w:rsidRPr="009F5BE9">
        <w:rPr>
          <w:rFonts w:ascii="仿宋" w:eastAsia="仿宋" w:hAnsi="仿宋" w:cs="方正仿宋_GBK" w:hint="eastAsia"/>
          <w:color w:val="000000" w:themeColor="text1"/>
          <w:sz w:val="32"/>
          <w:szCs w:val="32"/>
        </w:rPr>
        <w:t>健康卡及承诺书》</w:t>
      </w:r>
      <w:r w:rsidR="00A7774C" w:rsidRPr="009F5BE9">
        <w:rPr>
          <w:rFonts w:ascii="仿宋" w:eastAsia="仿宋" w:hAnsi="仿宋" w:cs="方正仿宋_GBK" w:hint="eastAsia"/>
          <w:color w:val="000000" w:themeColor="text1"/>
          <w:sz w:val="32"/>
          <w:szCs w:val="32"/>
        </w:rPr>
        <w:t>、通信行程卡</w:t>
      </w:r>
      <w:r w:rsidR="007116AB" w:rsidRPr="009F5BE9">
        <w:rPr>
          <w:rFonts w:ascii="仿宋" w:eastAsia="仿宋" w:hAnsi="仿宋" w:cs="方正仿宋_GBK" w:hint="eastAsia"/>
          <w:color w:val="000000" w:themeColor="text1"/>
          <w:sz w:val="32"/>
          <w:szCs w:val="32"/>
        </w:rPr>
        <w:t>“绿卡”</w:t>
      </w:r>
      <w:r>
        <w:rPr>
          <w:rFonts w:ascii="仿宋" w:eastAsia="仿宋" w:hAnsi="仿宋" w:hint="eastAsia"/>
          <w:sz w:val="32"/>
          <w:szCs w:val="32"/>
        </w:rPr>
        <w:t>和</w:t>
      </w:r>
      <w:r w:rsidRPr="00A17B1F">
        <w:rPr>
          <w:rFonts w:ascii="黑体" w:eastAsia="黑体" w:hAnsi="黑体" w:hint="eastAsia"/>
          <w:sz w:val="32"/>
          <w:szCs w:val="32"/>
        </w:rPr>
        <w:t>带金盾(</w:t>
      </w:r>
      <w:r w:rsidR="007116AB">
        <w:rPr>
          <w:rFonts w:ascii="黑体" w:eastAsia="黑体" w:hAnsi="黑体" w:hint="eastAsia"/>
          <w:sz w:val="32"/>
          <w:szCs w:val="32"/>
        </w:rPr>
        <w:t>或</w:t>
      </w:r>
      <w:r w:rsidRPr="00A17B1F">
        <w:rPr>
          <w:rFonts w:ascii="黑体" w:eastAsia="黑体" w:hAnsi="黑体" w:hint="eastAsia"/>
          <w:sz w:val="32"/>
          <w:szCs w:val="32"/>
        </w:rPr>
        <w:t>完成新冠疫苗接种)</w:t>
      </w:r>
      <w:r>
        <w:rPr>
          <w:rFonts w:ascii="仿宋" w:eastAsia="仿宋" w:hAnsi="仿宋" w:hint="eastAsia"/>
          <w:sz w:val="32"/>
          <w:szCs w:val="32"/>
        </w:rPr>
        <w:t>的</w:t>
      </w:r>
      <w:r w:rsidRPr="00514100">
        <w:rPr>
          <w:rFonts w:ascii="仿宋" w:eastAsia="仿宋" w:hAnsi="仿宋" w:hint="eastAsia"/>
          <w:sz w:val="32"/>
          <w:szCs w:val="32"/>
        </w:rPr>
        <w:t>实时天津健康码</w:t>
      </w:r>
      <w:r>
        <w:rPr>
          <w:rFonts w:ascii="仿宋" w:eastAsia="仿宋" w:hAnsi="仿宋" w:hint="eastAsia"/>
          <w:sz w:val="32"/>
          <w:szCs w:val="32"/>
        </w:rPr>
        <w:t>“</w:t>
      </w:r>
      <w:r w:rsidRPr="00514100">
        <w:rPr>
          <w:rFonts w:ascii="仿宋" w:eastAsia="仿宋" w:hAnsi="仿宋" w:hint="eastAsia"/>
          <w:sz w:val="32"/>
          <w:szCs w:val="32"/>
        </w:rPr>
        <w:t>绿码</w:t>
      </w:r>
      <w:r>
        <w:rPr>
          <w:rFonts w:ascii="仿宋" w:eastAsia="仿宋" w:hAnsi="仿宋" w:hint="eastAsia"/>
          <w:sz w:val="32"/>
          <w:szCs w:val="32"/>
        </w:rPr>
        <w:t>”</w:t>
      </w:r>
      <w:r w:rsidRPr="00514100">
        <w:rPr>
          <w:rFonts w:ascii="仿宋" w:eastAsia="仿宋" w:hAnsi="仿宋" w:hint="eastAsia"/>
          <w:sz w:val="32"/>
          <w:szCs w:val="32"/>
        </w:rPr>
        <w:t>（</w:t>
      </w:r>
      <w:r w:rsidRPr="00043379">
        <w:rPr>
          <w:rFonts w:ascii="仿宋" w:eastAsia="仿宋" w:hAnsi="仿宋" w:hint="eastAsia"/>
          <w:sz w:val="32"/>
          <w:szCs w:val="32"/>
        </w:rPr>
        <w:t>简称“2证</w:t>
      </w:r>
      <w:r w:rsidR="00A7774C">
        <w:rPr>
          <w:rFonts w:ascii="仿宋" w:eastAsia="仿宋" w:hAnsi="仿宋" w:hint="eastAsia"/>
          <w:sz w:val="32"/>
          <w:szCs w:val="32"/>
        </w:rPr>
        <w:t>2</w:t>
      </w:r>
      <w:r w:rsidRPr="00043379">
        <w:rPr>
          <w:rFonts w:ascii="仿宋" w:eastAsia="仿宋" w:hAnsi="仿宋" w:hint="eastAsia"/>
          <w:sz w:val="32"/>
          <w:szCs w:val="32"/>
        </w:rPr>
        <w:t>卡1码”</w:t>
      </w:r>
      <w:r w:rsidRPr="00514100">
        <w:rPr>
          <w:rFonts w:ascii="仿宋" w:eastAsia="仿宋" w:hAnsi="仿宋" w:hint="eastAsia"/>
          <w:sz w:val="32"/>
          <w:szCs w:val="32"/>
        </w:rPr>
        <w:t>）进入</w:t>
      </w:r>
      <w:r>
        <w:rPr>
          <w:rFonts w:ascii="仿宋" w:eastAsia="仿宋" w:hAnsi="仿宋" w:hint="eastAsia"/>
          <w:sz w:val="32"/>
          <w:szCs w:val="32"/>
        </w:rPr>
        <w:t>考点、</w:t>
      </w:r>
      <w:r w:rsidRPr="00514100">
        <w:rPr>
          <w:rFonts w:ascii="仿宋" w:eastAsia="仿宋" w:hAnsi="仿宋" w:hint="eastAsia"/>
          <w:sz w:val="32"/>
          <w:szCs w:val="32"/>
        </w:rPr>
        <w:t>考场。缺少任意一项将禁止入场。</w:t>
      </w:r>
      <w:r>
        <w:rPr>
          <w:rFonts w:ascii="仿宋" w:eastAsia="仿宋" w:hAnsi="仿宋" w:cs="方正仿宋_GBK"/>
          <w:sz w:val="32"/>
          <w:szCs w:val="32"/>
        </w:rPr>
        <w:t xml:space="preserve"> </w:t>
      </w:r>
    </w:p>
    <w:p w:rsidR="00CE6460" w:rsidRPr="0017755F" w:rsidRDefault="00CE6460" w:rsidP="00CE646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9</w:t>
      </w:r>
      <w:r w:rsidRPr="0017755F">
        <w:rPr>
          <w:rFonts w:ascii="仿宋" w:eastAsia="仿宋" w:hAnsi="仿宋" w:cs="方正仿宋_GBK" w:hint="eastAsia"/>
          <w:sz w:val="32"/>
          <w:szCs w:val="32"/>
        </w:rPr>
        <w:t>．</w:t>
      </w:r>
      <w:r w:rsidRPr="00514100">
        <w:rPr>
          <w:rFonts w:ascii="仿宋" w:eastAsia="仿宋" w:hAnsi="仿宋" w:hint="eastAsia"/>
          <w:sz w:val="32"/>
          <w:szCs w:val="32"/>
        </w:rPr>
        <w:t>参加考试时</w:t>
      </w:r>
      <w:r>
        <w:rPr>
          <w:rFonts w:ascii="仿宋" w:eastAsia="仿宋" w:hAnsi="仿宋" w:hint="eastAsia"/>
          <w:sz w:val="32"/>
          <w:szCs w:val="32"/>
        </w:rPr>
        <w:t>，考生</w:t>
      </w:r>
      <w:r w:rsidRPr="00514100">
        <w:rPr>
          <w:rFonts w:ascii="仿宋" w:eastAsia="仿宋" w:hAnsi="仿宋" w:hint="eastAsia"/>
          <w:sz w:val="32"/>
          <w:szCs w:val="32"/>
        </w:rPr>
        <w:t>须佩戴医用外科口罩，听从考点工作人员指挥，不得因为佩戴口罩影响身份识别。进出考场或如厕时均须与他人保持1</w:t>
      </w:r>
      <w:r>
        <w:rPr>
          <w:rFonts w:ascii="仿宋" w:eastAsia="仿宋" w:hAnsi="仿宋" w:hint="eastAsia"/>
          <w:sz w:val="32"/>
          <w:szCs w:val="32"/>
        </w:rPr>
        <w:t>米以上距离，考生间不得近距离接触</w:t>
      </w:r>
      <w:r w:rsidRPr="0017755F">
        <w:rPr>
          <w:rFonts w:ascii="仿宋" w:eastAsia="仿宋" w:hAnsi="仿宋" w:cs="方正仿宋_GBK" w:hint="eastAsia"/>
          <w:sz w:val="32"/>
          <w:szCs w:val="32"/>
        </w:rPr>
        <w:t>。</w:t>
      </w:r>
    </w:p>
    <w:p w:rsidR="00CE6460" w:rsidRPr="0017755F" w:rsidRDefault="00CE6460" w:rsidP="00CE6460">
      <w:pPr>
        <w:spacing w:line="560" w:lineRule="exact"/>
        <w:ind w:firstLineChars="200" w:firstLine="640"/>
        <w:rPr>
          <w:rFonts w:ascii="仿宋" w:eastAsia="仿宋" w:hAnsi="仿宋" w:cs="方正仿宋_GBK"/>
          <w:sz w:val="32"/>
          <w:szCs w:val="32"/>
        </w:rPr>
      </w:pPr>
      <w:r>
        <w:rPr>
          <w:rFonts w:ascii="仿宋" w:eastAsia="仿宋" w:hAnsi="仿宋" w:cs="方正仿宋_GBK" w:hint="eastAsia"/>
          <w:sz w:val="32"/>
          <w:szCs w:val="32"/>
        </w:rPr>
        <w:t>10</w:t>
      </w:r>
      <w:r w:rsidRPr="0017755F">
        <w:rPr>
          <w:rFonts w:ascii="仿宋" w:eastAsia="仿宋" w:hAnsi="仿宋" w:cs="方正仿宋_GBK" w:hint="eastAsia"/>
          <w:sz w:val="32"/>
          <w:szCs w:val="32"/>
        </w:rPr>
        <w:t>.</w:t>
      </w:r>
      <w:r w:rsidRPr="00514100">
        <w:rPr>
          <w:rFonts w:ascii="仿宋" w:eastAsia="仿宋" w:hAnsi="仿宋" w:hint="eastAsia"/>
          <w:sz w:val="32"/>
          <w:szCs w:val="32"/>
        </w:rPr>
        <w:t>凡隐瞒病情或者不如实报告发热史、旅行史（旅居史）和接触史等信息，以及拒不配合考场疫情防控工作者，将被取消考试资格，并按照《治安管理处罚法》《传染病防治法》和《关于依法惩治妨害新型冠状病毒感染肺炎疫情防控违法犯罪的意见》等法律法规予以处理。</w:t>
      </w:r>
    </w:p>
    <w:p w:rsidR="00CE6460" w:rsidRDefault="00CE6460" w:rsidP="00CE6460">
      <w:pPr>
        <w:spacing w:line="560" w:lineRule="exact"/>
        <w:ind w:firstLineChars="200" w:firstLine="640"/>
        <w:jc w:val="left"/>
        <w:rPr>
          <w:rFonts w:ascii="仿宋" w:eastAsia="仿宋" w:hAnsi="仿宋"/>
          <w:sz w:val="32"/>
          <w:szCs w:val="32"/>
        </w:rPr>
      </w:pPr>
      <w:r>
        <w:rPr>
          <w:rFonts w:ascii="仿宋" w:eastAsia="仿宋" w:hAnsi="仿宋" w:cs="方正仿宋_GBK" w:hint="eastAsia"/>
          <w:sz w:val="32"/>
          <w:szCs w:val="32"/>
        </w:rPr>
        <w:lastRenderedPageBreak/>
        <w:t>11</w:t>
      </w:r>
      <w:r w:rsidRPr="0017755F">
        <w:rPr>
          <w:rFonts w:ascii="仿宋" w:eastAsia="仿宋" w:hAnsi="仿宋" w:cs="方正仿宋_GBK" w:hint="eastAsia"/>
          <w:sz w:val="32"/>
          <w:szCs w:val="32"/>
        </w:rPr>
        <w:t>.</w:t>
      </w:r>
      <w:r w:rsidRPr="00514100">
        <w:rPr>
          <w:rFonts w:ascii="仿宋" w:eastAsia="仿宋" w:hAnsi="仿宋" w:hint="eastAsia"/>
          <w:sz w:val="32"/>
          <w:szCs w:val="32"/>
        </w:rPr>
        <w:t>考试疫情防控措施将根据疫情防控形势变化适时调整，请考生密切关注“天津市教育招生考试院”微信公众号或“招考资讯网”（www.zhaokao.net），及时了解相关政策信息。</w:t>
      </w:r>
    </w:p>
    <w:p w:rsidR="00CE6460" w:rsidRDefault="00CE6460" w:rsidP="00CE6460">
      <w:pPr>
        <w:spacing w:line="560" w:lineRule="exact"/>
        <w:ind w:firstLineChars="200" w:firstLine="640"/>
        <w:jc w:val="left"/>
        <w:rPr>
          <w:rFonts w:ascii="仿宋" w:eastAsia="仿宋" w:hAnsi="仿宋"/>
          <w:sz w:val="32"/>
          <w:szCs w:val="32"/>
        </w:rPr>
      </w:pPr>
    </w:p>
    <w:p w:rsidR="00CE6460" w:rsidRDefault="00CE6460" w:rsidP="00CE6460">
      <w:pPr>
        <w:spacing w:line="560" w:lineRule="exact"/>
        <w:ind w:firstLineChars="200" w:firstLine="640"/>
        <w:jc w:val="left"/>
        <w:rPr>
          <w:rFonts w:ascii="仿宋" w:eastAsia="仿宋" w:hAnsi="仿宋"/>
          <w:sz w:val="32"/>
          <w:szCs w:val="32"/>
        </w:rPr>
      </w:pPr>
    </w:p>
    <w:p w:rsidR="00CE6460" w:rsidRDefault="00CE6460" w:rsidP="00CE6460">
      <w:pPr>
        <w:spacing w:line="560" w:lineRule="exact"/>
        <w:ind w:firstLineChars="200" w:firstLine="640"/>
        <w:jc w:val="left"/>
        <w:rPr>
          <w:rFonts w:ascii="仿宋" w:eastAsia="仿宋" w:hAnsi="仿宋"/>
          <w:sz w:val="32"/>
          <w:szCs w:val="32"/>
        </w:rPr>
      </w:pPr>
    </w:p>
    <w:p w:rsidR="00CE6460" w:rsidRDefault="00CE6460" w:rsidP="00CE6460">
      <w:pPr>
        <w:adjustRightInd w:val="0"/>
        <w:snapToGrid w:val="0"/>
        <w:spacing w:line="500" w:lineRule="exact"/>
        <w:rPr>
          <w:rFonts w:ascii="黑体" w:eastAsia="黑体" w:hAnsi="黑体"/>
          <w:b/>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CE6460" w:rsidRDefault="00CE6460" w:rsidP="00CE6460">
      <w:pPr>
        <w:adjustRightInd w:val="0"/>
        <w:snapToGrid w:val="0"/>
        <w:spacing w:line="500" w:lineRule="exact"/>
        <w:rPr>
          <w:rFonts w:ascii="黑体" w:eastAsia="黑体" w:hAnsi="黑体"/>
          <w:sz w:val="32"/>
          <w:szCs w:val="32"/>
        </w:rPr>
      </w:pPr>
    </w:p>
    <w:p w:rsidR="009E2A99" w:rsidRPr="00CE6460" w:rsidRDefault="006E18A8" w:rsidP="00CE6460"/>
    <w:sectPr w:rsidR="009E2A99" w:rsidRPr="00CE6460" w:rsidSect="003B75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18A8" w:rsidRDefault="006E18A8" w:rsidP="00945C47">
      <w:r>
        <w:separator/>
      </w:r>
    </w:p>
  </w:endnote>
  <w:endnote w:type="continuationSeparator" w:id="0">
    <w:p w:rsidR="006E18A8" w:rsidRDefault="006E18A8" w:rsidP="00945C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charset w:val="86"/>
    <w:family w:val="script"/>
    <w:pitch w:val="default"/>
    <w:sig w:usb0="00000001" w:usb1="08000000" w:usb2="0000000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18A8" w:rsidRDefault="006E18A8" w:rsidP="00945C47">
      <w:r>
        <w:separator/>
      </w:r>
    </w:p>
  </w:footnote>
  <w:footnote w:type="continuationSeparator" w:id="0">
    <w:p w:rsidR="006E18A8" w:rsidRDefault="006E18A8" w:rsidP="00945C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45C47"/>
    <w:rsid w:val="001103E2"/>
    <w:rsid w:val="00110CB0"/>
    <w:rsid w:val="00174FC0"/>
    <w:rsid w:val="00177355"/>
    <w:rsid w:val="001965AF"/>
    <w:rsid w:val="001B6252"/>
    <w:rsid w:val="00227D78"/>
    <w:rsid w:val="002708D9"/>
    <w:rsid w:val="002C3D27"/>
    <w:rsid w:val="002D15B2"/>
    <w:rsid w:val="002D5462"/>
    <w:rsid w:val="002F3C66"/>
    <w:rsid w:val="003B75D9"/>
    <w:rsid w:val="003C70A7"/>
    <w:rsid w:val="00437B5A"/>
    <w:rsid w:val="00447CC4"/>
    <w:rsid w:val="004817BB"/>
    <w:rsid w:val="00531B52"/>
    <w:rsid w:val="005322A7"/>
    <w:rsid w:val="00557804"/>
    <w:rsid w:val="005D3339"/>
    <w:rsid w:val="005E32FD"/>
    <w:rsid w:val="00632874"/>
    <w:rsid w:val="00673290"/>
    <w:rsid w:val="00677721"/>
    <w:rsid w:val="006B4BCB"/>
    <w:rsid w:val="006E18A8"/>
    <w:rsid w:val="007116AB"/>
    <w:rsid w:val="00715FC4"/>
    <w:rsid w:val="00796046"/>
    <w:rsid w:val="008641A7"/>
    <w:rsid w:val="00903AFC"/>
    <w:rsid w:val="00945C47"/>
    <w:rsid w:val="009C56CB"/>
    <w:rsid w:val="009F5BE9"/>
    <w:rsid w:val="00A41B50"/>
    <w:rsid w:val="00A54FE8"/>
    <w:rsid w:val="00A7774C"/>
    <w:rsid w:val="00B207A0"/>
    <w:rsid w:val="00C9119C"/>
    <w:rsid w:val="00C97DCB"/>
    <w:rsid w:val="00CE159B"/>
    <w:rsid w:val="00CE6460"/>
    <w:rsid w:val="00CF1177"/>
    <w:rsid w:val="00D55F77"/>
    <w:rsid w:val="00D82563"/>
    <w:rsid w:val="00DA63D6"/>
    <w:rsid w:val="00E02617"/>
    <w:rsid w:val="00F0115A"/>
    <w:rsid w:val="00F422DC"/>
    <w:rsid w:val="00F85857"/>
    <w:rsid w:val="00F91DE3"/>
    <w:rsid w:val="00FB16E4"/>
    <w:rsid w:val="00FC2239"/>
    <w:rsid w:val="00FD13B7"/>
    <w:rsid w:val="00FD1A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4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45C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45C47"/>
    <w:rPr>
      <w:sz w:val="18"/>
      <w:szCs w:val="18"/>
    </w:rPr>
  </w:style>
  <w:style w:type="paragraph" w:styleId="a4">
    <w:name w:val="footer"/>
    <w:basedOn w:val="a"/>
    <w:link w:val="Char0"/>
    <w:uiPriority w:val="99"/>
    <w:semiHidden/>
    <w:unhideWhenUsed/>
    <w:rsid w:val="00945C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45C47"/>
    <w:rPr>
      <w:sz w:val="18"/>
      <w:szCs w:val="18"/>
    </w:rPr>
  </w:style>
  <w:style w:type="table" w:styleId="a5">
    <w:name w:val="Table Grid"/>
    <w:basedOn w:val="a1"/>
    <w:rsid w:val="00945C4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164</TotalTime>
  <Pages>3</Pages>
  <Words>184</Words>
  <Characters>1054</Characters>
  <Application>Microsoft Office Word</Application>
  <DocSecurity>0</DocSecurity>
  <Lines>8</Lines>
  <Paragraphs>2</Paragraphs>
  <ScaleCrop>false</ScaleCrop>
  <Company>Sky123.Org</Company>
  <LinksUpToDate>false</LinksUpToDate>
  <CharactersWithSpaces>1236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18</cp:revision>
  <cp:lastPrinted>2021-08-20T03:03:00Z</cp:lastPrinted>
  <dcterms:created xsi:type="dcterms:W3CDTF">2021-08-19T06:15:00Z</dcterms:created>
  <dcterms:modified xsi:type="dcterms:W3CDTF">2021-08-27T04:06:00Z</dcterms:modified>
</cp:coreProperties>
</file>