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4D3" w:rsidRPr="003944C6" w:rsidRDefault="001324D3" w:rsidP="000342F6">
      <w:pPr>
        <w:jc w:val="center"/>
        <w:rPr>
          <w:rFonts w:ascii="黑体" w:eastAsia="黑体" w:hAnsi="黑体"/>
          <w:b/>
          <w:sz w:val="48"/>
          <w:szCs w:val="48"/>
        </w:rPr>
      </w:pPr>
      <w:r w:rsidRPr="003944C6">
        <w:rPr>
          <w:rFonts w:ascii="黑体" w:eastAsia="黑体" w:hAnsi="黑体" w:hint="eastAsia"/>
          <w:b/>
          <w:sz w:val="48"/>
          <w:szCs w:val="48"/>
        </w:rPr>
        <w:t>2021年</w:t>
      </w:r>
      <w:r w:rsidR="000342F6" w:rsidRPr="003944C6">
        <w:rPr>
          <w:rFonts w:ascii="黑体" w:eastAsia="黑体" w:hAnsi="黑体" w:hint="eastAsia"/>
          <w:b/>
          <w:sz w:val="48"/>
          <w:szCs w:val="48"/>
        </w:rPr>
        <w:t>下</w:t>
      </w:r>
      <w:r w:rsidRPr="003944C6">
        <w:rPr>
          <w:rFonts w:ascii="黑体" w:eastAsia="黑体" w:hAnsi="黑体" w:hint="eastAsia"/>
          <w:b/>
          <w:sz w:val="48"/>
          <w:szCs w:val="48"/>
        </w:rPr>
        <w:t>半年教师资格认定须知</w:t>
      </w:r>
    </w:p>
    <w:p w:rsidR="00CB7F2C" w:rsidRPr="003944C6" w:rsidRDefault="00CB7F2C" w:rsidP="00CB7F2C">
      <w:pPr>
        <w:jc w:val="center"/>
        <w:rPr>
          <w:rFonts w:ascii="黑体" w:eastAsia="黑体" w:hAnsi="黑体"/>
          <w:b/>
          <w:sz w:val="15"/>
          <w:szCs w:val="15"/>
        </w:rPr>
      </w:pPr>
      <w:r w:rsidRPr="003944C6">
        <w:rPr>
          <w:rFonts w:ascii="黑体" w:eastAsia="黑体" w:hAnsi="黑体" w:hint="eastAsia"/>
          <w:b/>
          <w:sz w:val="44"/>
          <w:szCs w:val="44"/>
        </w:rPr>
        <w:t>认定条件</w:t>
      </w:r>
    </w:p>
    <w:p w:rsidR="001324D3" w:rsidRPr="001324D3" w:rsidRDefault="001324D3" w:rsidP="00CB7F2C">
      <w:pPr>
        <w:jc w:val="center"/>
        <w:rPr>
          <w:b/>
          <w:sz w:val="15"/>
          <w:szCs w:val="15"/>
        </w:rPr>
      </w:pPr>
    </w:p>
    <w:p w:rsidR="000342F6" w:rsidRDefault="00CB7F2C" w:rsidP="001324D3">
      <w:pPr>
        <w:spacing w:line="620" w:lineRule="exact"/>
        <w:ind w:firstLineChars="100" w:firstLine="280"/>
        <w:jc w:val="left"/>
        <w:rPr>
          <w:rFonts w:ascii="仿宋" w:eastAsia="仿宋" w:hAnsi="仿宋"/>
          <w:sz w:val="28"/>
          <w:szCs w:val="28"/>
        </w:rPr>
      </w:pPr>
      <w:r w:rsidRPr="00B02D77">
        <w:rPr>
          <w:rFonts w:ascii="仿宋" w:eastAsia="仿宋" w:hAnsi="仿宋" w:hint="eastAsia"/>
          <w:sz w:val="28"/>
          <w:szCs w:val="28"/>
        </w:rPr>
        <w:t>（一)</w:t>
      </w:r>
      <w:r w:rsidR="000342F6">
        <w:rPr>
          <w:rFonts w:ascii="仿宋" w:eastAsia="仿宋" w:hAnsi="仿宋" w:hint="eastAsia"/>
          <w:sz w:val="28"/>
          <w:szCs w:val="28"/>
        </w:rPr>
        <w:t>申请人</w:t>
      </w:r>
      <w:r w:rsidRPr="00B02D77">
        <w:rPr>
          <w:rFonts w:ascii="仿宋" w:eastAsia="仿宋" w:hAnsi="仿宋" w:hint="eastAsia"/>
          <w:sz w:val="28"/>
          <w:szCs w:val="28"/>
        </w:rPr>
        <w:t>应通过国家中小学教师资格考试，笔试、面试均合格</w:t>
      </w:r>
      <w:r w:rsidR="000342F6">
        <w:rPr>
          <w:rFonts w:ascii="仿宋" w:eastAsia="仿宋" w:hAnsi="仿宋" w:hint="eastAsia"/>
          <w:sz w:val="28"/>
          <w:szCs w:val="28"/>
        </w:rPr>
        <w:t>，</w:t>
      </w:r>
      <w:r w:rsidRPr="00B02D77">
        <w:rPr>
          <w:rFonts w:ascii="仿宋" w:eastAsia="仿宋" w:hAnsi="仿宋" w:hint="eastAsia"/>
          <w:sz w:val="28"/>
          <w:szCs w:val="28"/>
        </w:rPr>
        <w:t>获得《中小学教师资格考试移证明》，且在有效期内；</w:t>
      </w:r>
    </w:p>
    <w:p w:rsidR="00CB7F2C" w:rsidRPr="00B02D77" w:rsidRDefault="00CB7F2C" w:rsidP="001324D3">
      <w:pPr>
        <w:spacing w:line="620" w:lineRule="exact"/>
        <w:ind w:firstLineChars="100" w:firstLine="280"/>
        <w:jc w:val="left"/>
        <w:rPr>
          <w:rFonts w:ascii="仿宋" w:eastAsia="仿宋" w:hAnsi="仿宋"/>
          <w:sz w:val="28"/>
          <w:szCs w:val="28"/>
        </w:rPr>
      </w:pPr>
      <w:r w:rsidRPr="00B02D77">
        <w:rPr>
          <w:rFonts w:ascii="仿宋" w:eastAsia="仿宋" w:hAnsi="仿宋" w:hint="eastAsia"/>
          <w:sz w:val="28"/>
          <w:szCs w:val="28"/>
        </w:rPr>
        <w:t>申请人若为2021届公费师范生或教育类研究生，应获得《师范生教师职业能力证书》，且在有效期内</w:t>
      </w:r>
      <w:r w:rsidR="00B02D77">
        <w:rPr>
          <w:rFonts w:ascii="仿宋" w:eastAsia="仿宋" w:hAnsi="仿宋" w:hint="eastAsia"/>
          <w:sz w:val="28"/>
          <w:szCs w:val="28"/>
        </w:rPr>
        <w:t>。</w:t>
      </w:r>
    </w:p>
    <w:p w:rsidR="00CB7F2C" w:rsidRPr="00B02D77" w:rsidRDefault="00CB7F2C" w:rsidP="001324D3">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2011年及以前入学的申请人因在学期间参军入伍(学校保留学籍)等原因并于2021年毕业的全日制普通高等学校师范类专业本(专)科毕业生，可申请直接认定与其所学专业相同或相近的学科任教资格</w:t>
      </w:r>
      <w:r w:rsidR="000342F6">
        <w:rPr>
          <w:rFonts w:ascii="仿宋" w:eastAsia="仿宋" w:hAnsi="仿宋" w:hint="eastAsia"/>
          <w:sz w:val="28"/>
          <w:szCs w:val="28"/>
        </w:rPr>
        <w:t>。</w:t>
      </w:r>
    </w:p>
    <w:p w:rsidR="00CB7F2C" w:rsidRPr="00B02D77" w:rsidRDefault="00CB7F2C" w:rsidP="001324D3">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(二)申请人应遵守宪法和法律，热爱教育事业，履行《教师法》规定的义务，遵守教师职业道德。</w:t>
      </w:r>
    </w:p>
    <w:p w:rsidR="00CB7F2C" w:rsidRPr="00B02D77" w:rsidRDefault="00CB7F2C" w:rsidP="001324D3">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(三)申请人应具备承担教育教学工作所必需的知识以及运用所学知识分析和解决教育教学实际问题的能力</w:t>
      </w:r>
      <w:r w:rsidR="000342F6">
        <w:rPr>
          <w:rFonts w:ascii="仿宋" w:eastAsia="仿宋" w:hAnsi="仿宋" w:hint="eastAsia"/>
          <w:sz w:val="28"/>
          <w:szCs w:val="28"/>
        </w:rPr>
        <w:t>。</w:t>
      </w:r>
    </w:p>
    <w:p w:rsidR="00CB7F2C" w:rsidRPr="00B02D77" w:rsidRDefault="00CB7F2C" w:rsidP="001324D3">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(四)应具备《教师法》规定的相应学历</w:t>
      </w:r>
    </w:p>
    <w:p w:rsidR="00CB7F2C" w:rsidRPr="00B02D77" w:rsidRDefault="00CB7F2C" w:rsidP="00B253D7">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1.取得幼儿园教师资格，应当具备幼儿师范学校毕业及其以上学历。持有效期内的《中小学教师资格考试合格证明》的全</w:t>
      </w:r>
      <w:r w:rsidR="009042AE">
        <w:rPr>
          <w:rFonts w:ascii="仿宋" w:eastAsia="仿宋" w:hAnsi="仿宋" w:hint="eastAsia"/>
          <w:sz w:val="28"/>
          <w:szCs w:val="28"/>
        </w:rPr>
        <w:t>日</w:t>
      </w:r>
      <w:r w:rsidRPr="00B02D77">
        <w:rPr>
          <w:rFonts w:ascii="仿宋" w:eastAsia="仿宋" w:hAnsi="仿宋" w:hint="eastAsia"/>
          <w:sz w:val="28"/>
          <w:szCs w:val="28"/>
        </w:rPr>
        <w:t>制中等师范学校、中等职业学校和技工院校的学前教育(幼儿教育)专业毕业生可以申请幼儿园教师资格，该部分毕业生所在学校学前教育专业必须对应在自治区教育厅或人力资源社会保障厅备案，未备案的不予认定</w:t>
      </w:r>
    </w:p>
    <w:p w:rsidR="005404B8" w:rsidRPr="00B02D77" w:rsidRDefault="00CB7F2C" w:rsidP="001324D3">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2.取得小学教师资格，应当具备中等师范学校毕业及其以上学历。</w:t>
      </w:r>
    </w:p>
    <w:p w:rsidR="00CB7F2C" w:rsidRPr="00B02D77" w:rsidRDefault="00CB7F2C" w:rsidP="001324D3">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3.取得初级中学教师、初级职业学校文化、专业课教师资格应当</w:t>
      </w:r>
      <w:r w:rsidRPr="00B02D77">
        <w:rPr>
          <w:rFonts w:ascii="仿宋" w:eastAsia="仿宋" w:hAnsi="仿宋" w:hint="eastAsia"/>
          <w:sz w:val="28"/>
          <w:szCs w:val="28"/>
        </w:rPr>
        <w:lastRenderedPageBreak/>
        <w:t>具备高等师范专科学校或者其他大学专科毕业及其以上学历</w:t>
      </w:r>
    </w:p>
    <w:p w:rsidR="00CB7F2C" w:rsidRPr="00B02D77" w:rsidRDefault="00CB7F2C" w:rsidP="00B253D7">
      <w:pPr>
        <w:spacing w:line="620" w:lineRule="exact"/>
        <w:ind w:firstLineChars="150" w:firstLine="420"/>
        <w:jc w:val="left"/>
        <w:rPr>
          <w:rFonts w:ascii="仿宋" w:eastAsia="仿宋" w:hAnsi="仿宋"/>
          <w:sz w:val="28"/>
          <w:szCs w:val="28"/>
        </w:rPr>
      </w:pPr>
      <w:r w:rsidRPr="00B02D77">
        <w:rPr>
          <w:rFonts w:ascii="仿宋" w:eastAsia="仿宋" w:hAnsi="仿宋" w:hint="eastAsia"/>
          <w:sz w:val="28"/>
          <w:szCs w:val="28"/>
        </w:rPr>
        <w:t>4.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中等职业学校毕业及其以上学历</w:t>
      </w:r>
      <w:r w:rsidR="000342F6">
        <w:rPr>
          <w:rFonts w:ascii="仿宋" w:eastAsia="仿宋" w:hAnsi="仿宋" w:hint="eastAsia"/>
          <w:sz w:val="28"/>
          <w:szCs w:val="28"/>
        </w:rPr>
        <w:t>。</w:t>
      </w:r>
    </w:p>
    <w:p w:rsidR="00CB7F2C" w:rsidRPr="00B02D77" w:rsidRDefault="00CB7F2C" w:rsidP="00B253D7">
      <w:pPr>
        <w:spacing w:line="620" w:lineRule="exact"/>
        <w:ind w:firstLineChars="200" w:firstLine="560"/>
        <w:jc w:val="left"/>
        <w:rPr>
          <w:rFonts w:ascii="仿宋" w:eastAsia="仿宋" w:hAnsi="仿宋"/>
          <w:sz w:val="28"/>
          <w:szCs w:val="28"/>
        </w:rPr>
      </w:pPr>
      <w:r w:rsidRPr="00B02D77">
        <w:rPr>
          <w:rFonts w:ascii="仿宋" w:eastAsia="仿宋" w:hAnsi="仿宋" w:hint="eastAsia"/>
          <w:sz w:val="28"/>
          <w:szCs w:val="28"/>
        </w:rPr>
        <w:t>(五)申请人应达到国家语言文字工作委员会颁布的《普通话水平测试等级标准》二级乙等及以上标准。其中，申请认定非语文学科教师资格者，申请时其户籍、工作单位所在地在县级人民政府驻地以外乡镇、村的</w:t>
      </w:r>
      <w:r w:rsidR="00B02D77" w:rsidRPr="00B02D77">
        <w:rPr>
          <w:rFonts w:ascii="仿宋" w:eastAsia="仿宋" w:hAnsi="仿宋" w:hint="eastAsia"/>
          <w:sz w:val="28"/>
          <w:szCs w:val="28"/>
        </w:rPr>
        <w:t>（</w:t>
      </w:r>
      <w:r w:rsidR="00B02D77" w:rsidRPr="00B253D7">
        <w:rPr>
          <w:rFonts w:ascii="仿宋" w:eastAsia="仿宋" w:hAnsi="仿宋" w:hint="eastAsia"/>
          <w:b/>
          <w:color w:val="FF0000"/>
          <w:sz w:val="28"/>
          <w:szCs w:val="28"/>
        </w:rPr>
        <w:t>两者同时具备</w:t>
      </w:r>
      <w:r w:rsidR="00B02D77" w:rsidRPr="00B02D77">
        <w:rPr>
          <w:rFonts w:ascii="仿宋" w:eastAsia="仿宋" w:hAnsi="仿宋" w:hint="eastAsia"/>
          <w:sz w:val="28"/>
          <w:szCs w:val="28"/>
        </w:rPr>
        <w:t>）</w:t>
      </w:r>
      <w:r w:rsidRPr="00B02D77">
        <w:rPr>
          <w:rFonts w:ascii="仿宋" w:eastAsia="仿宋" w:hAnsi="仿宋" w:hint="eastAsia"/>
          <w:sz w:val="28"/>
          <w:szCs w:val="28"/>
        </w:rPr>
        <w:t>，其普通话水平可以为三级甲等</w:t>
      </w:r>
    </w:p>
    <w:p w:rsidR="00CB7F2C" w:rsidRDefault="00CB7F2C" w:rsidP="00B253D7">
      <w:pPr>
        <w:spacing w:line="620" w:lineRule="exact"/>
        <w:ind w:firstLineChars="200" w:firstLine="560"/>
        <w:jc w:val="left"/>
        <w:rPr>
          <w:rFonts w:ascii="仿宋" w:eastAsia="仿宋" w:hAnsi="仿宋"/>
          <w:sz w:val="24"/>
          <w:szCs w:val="24"/>
        </w:rPr>
      </w:pPr>
      <w:r w:rsidRPr="00B02D77">
        <w:rPr>
          <w:rFonts w:ascii="仿宋" w:eastAsia="仿宋" w:hAnsi="仿宋" w:hint="eastAsia"/>
          <w:sz w:val="28"/>
          <w:szCs w:val="28"/>
        </w:rPr>
        <w:t>(六)按照《广西壮族自治区申请认定教师资格人员体检标准及办法(试行)》，具有符合规定的从事教育教学工作的身体条件，在教师资格认定机构指定的医院体检合格。</w:t>
      </w:r>
    </w:p>
    <w:p w:rsidR="001324D3" w:rsidRPr="001324D3" w:rsidRDefault="001324D3" w:rsidP="001324D3">
      <w:pPr>
        <w:spacing w:line="620" w:lineRule="exact"/>
        <w:ind w:firstLineChars="150" w:firstLine="360"/>
        <w:jc w:val="left"/>
        <w:rPr>
          <w:rFonts w:ascii="仿宋" w:eastAsia="仿宋" w:hAnsi="仿宋"/>
          <w:sz w:val="24"/>
          <w:szCs w:val="24"/>
        </w:rPr>
      </w:pPr>
    </w:p>
    <w:p w:rsidR="001324D3" w:rsidRDefault="00B02D77" w:rsidP="001324D3">
      <w:pPr>
        <w:spacing w:line="620" w:lineRule="exact"/>
        <w:ind w:firstLineChars="100" w:firstLine="442"/>
        <w:jc w:val="center"/>
        <w:rPr>
          <w:rFonts w:ascii="黑体" w:eastAsia="黑体" w:hAnsi="黑体"/>
          <w:b/>
          <w:sz w:val="13"/>
          <w:szCs w:val="13"/>
        </w:rPr>
      </w:pPr>
      <w:r w:rsidRPr="00B02D77">
        <w:rPr>
          <w:rFonts w:ascii="黑体" w:eastAsia="黑体" w:hAnsi="黑体" w:hint="eastAsia"/>
          <w:b/>
          <w:sz w:val="44"/>
          <w:szCs w:val="44"/>
        </w:rPr>
        <w:t>网上申报</w:t>
      </w:r>
    </w:p>
    <w:p w:rsidR="001324D3" w:rsidRPr="001324D3" w:rsidRDefault="001324D3" w:rsidP="001324D3">
      <w:pPr>
        <w:spacing w:line="620" w:lineRule="exact"/>
        <w:ind w:firstLineChars="100" w:firstLine="131"/>
        <w:jc w:val="center"/>
        <w:rPr>
          <w:rFonts w:ascii="黑体" w:eastAsia="黑体" w:hAnsi="黑体"/>
          <w:b/>
          <w:sz w:val="13"/>
          <w:szCs w:val="13"/>
        </w:rPr>
      </w:pPr>
    </w:p>
    <w:p w:rsidR="009042AE" w:rsidRPr="003944C6" w:rsidRDefault="009042AE"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网报时间：2021年</w:t>
      </w:r>
      <w:r w:rsidR="000342F6" w:rsidRPr="003944C6">
        <w:rPr>
          <w:rFonts w:ascii="仿宋" w:eastAsia="仿宋" w:hAnsi="仿宋" w:hint="eastAsia"/>
          <w:sz w:val="28"/>
          <w:szCs w:val="28"/>
        </w:rPr>
        <w:t>11</w:t>
      </w:r>
      <w:r w:rsidRPr="003944C6">
        <w:rPr>
          <w:rFonts w:ascii="仿宋" w:eastAsia="仿宋" w:hAnsi="仿宋" w:hint="eastAsia"/>
          <w:sz w:val="28"/>
          <w:szCs w:val="28"/>
        </w:rPr>
        <w:t>月</w:t>
      </w:r>
      <w:r w:rsidR="000342F6" w:rsidRPr="003944C6">
        <w:rPr>
          <w:rFonts w:ascii="仿宋" w:eastAsia="仿宋" w:hAnsi="仿宋" w:hint="eastAsia"/>
          <w:sz w:val="28"/>
          <w:szCs w:val="28"/>
        </w:rPr>
        <w:t>5</w:t>
      </w:r>
      <w:r w:rsidRPr="003944C6">
        <w:rPr>
          <w:rFonts w:ascii="仿宋" w:eastAsia="仿宋" w:hAnsi="仿宋" w:hint="eastAsia"/>
          <w:sz w:val="28"/>
          <w:szCs w:val="28"/>
        </w:rPr>
        <w:t>日-2021年</w:t>
      </w:r>
      <w:r w:rsidR="000342F6" w:rsidRPr="003944C6">
        <w:rPr>
          <w:rFonts w:ascii="仿宋" w:eastAsia="仿宋" w:hAnsi="仿宋" w:hint="eastAsia"/>
          <w:sz w:val="28"/>
          <w:szCs w:val="28"/>
        </w:rPr>
        <w:t>12</w:t>
      </w:r>
      <w:r w:rsidRPr="003944C6">
        <w:rPr>
          <w:rFonts w:ascii="仿宋" w:eastAsia="仿宋" w:hAnsi="仿宋" w:hint="eastAsia"/>
          <w:sz w:val="28"/>
          <w:szCs w:val="28"/>
        </w:rPr>
        <w:t>月</w:t>
      </w:r>
      <w:r w:rsidR="000342F6" w:rsidRPr="003944C6">
        <w:rPr>
          <w:rFonts w:ascii="仿宋" w:eastAsia="仿宋" w:hAnsi="仿宋" w:hint="eastAsia"/>
          <w:sz w:val="28"/>
          <w:szCs w:val="28"/>
        </w:rPr>
        <w:t>1</w:t>
      </w:r>
      <w:r w:rsidRPr="003944C6">
        <w:rPr>
          <w:rFonts w:ascii="仿宋" w:eastAsia="仿宋" w:hAnsi="仿宋" w:hint="eastAsia"/>
          <w:sz w:val="28"/>
          <w:szCs w:val="28"/>
        </w:rPr>
        <w:t>日</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符合条件的申请人员在所在教师资格认定机构规定的报名时间内登录“中国教师资格网”(https：// www.jszg.edu.cn)，选择“教师资格认定申请人网报入口”进入，根据系统提示注册用户、完善个人信息并完成实名核验后，如实、准确填报申请人信息，并按要求上传《个人承诺书》和电子证件照片(格式:JPG/JPEG，彩色白底，不大于190K)。</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lastRenderedPageBreak/>
        <w:t>申请人选择认定机构和现场确认地点须根据实际从以下三项勾选，一是户籍所在地（凤山县户籍申请人选择此项）；二是居住地(须办理当地居住证且在有效期内，或现役军人和现役武警填报驻地)；三是就读学校所在地(仅限在读专升本学生和在读研究生)。</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申请人在进行网络报名时需注意：申请高级中学、中等职业学校、中等职业学校实习指导教师资格的，申请人户籍或者有效期内居住证为河池市辖区内，选择河池市教育局设置的确认点：河池市政务服务中心（教育窗口</w:t>
      </w:r>
      <w:bookmarkStart w:id="0" w:name="_GoBack"/>
      <w:bookmarkEnd w:id="0"/>
      <w:r w:rsidRPr="003944C6">
        <w:rPr>
          <w:rFonts w:ascii="仿宋" w:eastAsia="仿宋" w:hAnsi="仿宋" w:hint="eastAsia"/>
          <w:sz w:val="28"/>
          <w:szCs w:val="28"/>
        </w:rPr>
        <w:t>）。申请幼儿园、小学、初级中学教师资格的，认定机构选择申请人户籍或者有效期内居住证所在的县（区）教育局。</w:t>
      </w:r>
    </w:p>
    <w:p w:rsidR="001324D3" w:rsidRPr="003944C6" w:rsidRDefault="001324D3" w:rsidP="003944C6">
      <w:pPr>
        <w:spacing w:line="620" w:lineRule="exact"/>
        <w:jc w:val="left"/>
        <w:rPr>
          <w:rFonts w:ascii="仿宋" w:eastAsia="仿宋" w:hAnsi="仿宋"/>
          <w:sz w:val="28"/>
          <w:szCs w:val="28"/>
        </w:rPr>
      </w:pPr>
    </w:p>
    <w:p w:rsidR="00B02D77" w:rsidRDefault="00B02D77" w:rsidP="003944C6">
      <w:pPr>
        <w:spacing w:line="620" w:lineRule="exact"/>
        <w:ind w:firstLineChars="100" w:firstLine="442"/>
        <w:jc w:val="center"/>
        <w:rPr>
          <w:rFonts w:ascii="黑体" w:eastAsia="黑体" w:hAnsi="黑体"/>
          <w:b/>
          <w:sz w:val="44"/>
          <w:szCs w:val="44"/>
        </w:rPr>
      </w:pPr>
      <w:r w:rsidRPr="003944C6">
        <w:rPr>
          <w:rFonts w:ascii="黑体" w:eastAsia="黑体" w:hAnsi="黑体"/>
          <w:b/>
          <w:sz w:val="44"/>
          <w:szCs w:val="44"/>
        </w:rPr>
        <w:t>现场</w:t>
      </w:r>
      <w:r w:rsidRPr="003944C6">
        <w:rPr>
          <w:rFonts w:ascii="黑体" w:eastAsia="黑体" w:hAnsi="黑体" w:hint="eastAsia"/>
          <w:b/>
          <w:sz w:val="44"/>
          <w:szCs w:val="44"/>
        </w:rPr>
        <w:t>确认材料准备</w:t>
      </w:r>
    </w:p>
    <w:p w:rsidR="003944C6" w:rsidRPr="003944C6" w:rsidRDefault="003944C6" w:rsidP="003944C6">
      <w:pPr>
        <w:spacing w:line="620" w:lineRule="exact"/>
        <w:ind w:firstLineChars="100" w:firstLine="442"/>
        <w:jc w:val="center"/>
        <w:rPr>
          <w:rFonts w:ascii="黑体" w:eastAsia="黑体" w:hAnsi="黑体"/>
          <w:b/>
          <w:sz w:val="44"/>
          <w:szCs w:val="44"/>
        </w:rPr>
      </w:pP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申请人网上申报完成后，按照相应认定机构网站上发布的认定公告指定的时间和地点进行现场确认。现场确认时须检查审核的材料如下：</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1.有效期内的身份证原件。</w:t>
      </w:r>
    </w:p>
    <w:p w:rsidR="001324D3"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2.申请人近期免冠（不戴帽子或头饰）正面1寸彩色白底证件照片1张（不能美颜），照片上要求看到人的两耳轮廓，相片背面用圆珠笔或铅笔写明姓名用以办理教师资格证书。照片应与网上申报时上传相片完全一致（同底版）。</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3.根据以下罗列第（1）至（5）情况，提交与本人实际对应的材料：</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lastRenderedPageBreak/>
        <w:t>（1）户籍为凤山县，已毕业的申请人需提供户口簿（本人页）原件；</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（2）非凤山县户籍，但持有凤山县有效期内居住证的已毕业申请人需提供居住证原件；</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3）凤山县户籍在读专升本学生和在读研究生需提供注册信息完整的学生证原件；2011年及以前入学申请直接认定的全日制师范类专业应届毕业生，还须提供盖有学校公章的就读学校当年的招生计划、录取名册、课程设置及成绩单、教育教学实习鉴定等证明材料各</w:t>
      </w:r>
      <w:r w:rsidRPr="003944C6">
        <w:rPr>
          <w:rFonts w:ascii="仿宋" w:eastAsia="仿宋" w:hAnsi="仿宋"/>
          <w:sz w:val="28"/>
          <w:szCs w:val="28"/>
        </w:rPr>
        <w:t>1份；</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(4)驻我县部队现役军人和现役武警应提供所属部队或单位出具的人事关系证明</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(5)港澳台居民需提供港澳台居民居住证或港澳居民来往内地通行证、5年有效期台湾居民来往大陆通行证。</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4.所在认定机构指定医院出具的《广西壮族自治区教师资格认定体检表》。</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（1）在凤山县教育局申请认定幼儿园、小学、初级中学教师资格的申请人，可就近选择以下指定体检医院任意一所：河池市11个县（区）人民医院、河池市人民医院、河池市第三人民医院、河池市第一人民医院；</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（2）各相关医院按照自治区的相关文件（见附件 ）规定进行体检。申请人领取体检结果时，体检表贴相片处须加盖体检医院公章，体检表上的结论应明确填写“合格”或“不合格”（体检结论有效期为1年），并加盖体检医院公章；</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lastRenderedPageBreak/>
        <w:t>（3）《广西壮族自治区教师资格认定体检表》可以直接打印本文件附件，也可以登录河池市教育局网站下载，路径如下：登录广西河池教育局网站（http://jyj.hechi.gov.cn），点击“网上办事”平台的“教师资格认定”，再点击页面最右侧的“办理材料及目录”，点击对应“空白附件”下载，并双面打印</w:t>
      </w:r>
      <w:r w:rsidRPr="003944C6">
        <w:rPr>
          <w:rFonts w:ascii="仿宋" w:eastAsia="仿宋" w:hAnsi="仿宋" w:hint="eastAsia"/>
          <w:b/>
          <w:color w:val="FF0000"/>
          <w:sz w:val="28"/>
          <w:szCs w:val="28"/>
        </w:rPr>
        <w:t>（不是双面打印视为不合格）</w:t>
      </w:r>
      <w:r w:rsidRPr="003944C6">
        <w:rPr>
          <w:rFonts w:ascii="仿宋" w:eastAsia="仿宋" w:hAnsi="仿宋" w:hint="eastAsia"/>
          <w:sz w:val="28"/>
          <w:szCs w:val="28"/>
        </w:rPr>
        <w:t>。</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5.《普通话水平测试等级证书》原件。普通话水平测试信息经“教师资格管理信息系统”显示“已核验”的，可不提交原件。</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6.学历证书原件。申请人取得港澳台学历的还应同时提交教育部留学服务中心出具的《港澳台学历学位认证书》原件，取得国外学历的还应同时提交教育部留学服务中心出具的《国外学历学位认证书》的原件。</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学历信息经“教师资格管理信息系统”电子信息比对无误的，可不提交学历证书原件。比对验证不成功的，申请人除学历证书原件外，还须提交《中国高等教育学历认证报告》（中等职业学校学历除外，可提前通过“学信网”申请），否则视为不合格学历不予受理。</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7.申请中等职业学校实习指导教师资格人员，另需提供助理工程师以上专业技术职务或中级以上工人技术等级证书原件。</w:t>
      </w:r>
    </w:p>
    <w:p w:rsidR="001324D3"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8.参加国家中小学教师资格考试人员考试合格证明、2021届教育类研究生和公费师范生《师范生教师职业能力证书》通过系统验证，无需现场提交。</w:t>
      </w:r>
    </w:p>
    <w:p w:rsidR="003944C6" w:rsidRDefault="003944C6" w:rsidP="003944C6">
      <w:pPr>
        <w:spacing w:line="620" w:lineRule="exact"/>
        <w:ind w:firstLineChars="150" w:firstLine="420"/>
        <w:jc w:val="left"/>
        <w:rPr>
          <w:rFonts w:ascii="仿宋" w:eastAsia="仿宋" w:hAnsi="仿宋"/>
          <w:sz w:val="28"/>
          <w:szCs w:val="28"/>
        </w:rPr>
      </w:pPr>
    </w:p>
    <w:p w:rsidR="003944C6" w:rsidRDefault="003944C6" w:rsidP="003944C6">
      <w:pPr>
        <w:spacing w:line="620" w:lineRule="exact"/>
        <w:ind w:firstLineChars="150" w:firstLine="420"/>
        <w:jc w:val="left"/>
        <w:rPr>
          <w:rFonts w:ascii="仿宋" w:eastAsia="仿宋" w:hAnsi="仿宋"/>
          <w:sz w:val="28"/>
          <w:szCs w:val="28"/>
        </w:rPr>
      </w:pPr>
    </w:p>
    <w:p w:rsidR="00B02D77" w:rsidRPr="003944C6" w:rsidRDefault="00B02D77" w:rsidP="003944C6">
      <w:pPr>
        <w:spacing w:line="620" w:lineRule="exact"/>
        <w:ind w:firstLineChars="100" w:firstLine="442"/>
        <w:jc w:val="center"/>
        <w:rPr>
          <w:rFonts w:ascii="黑体" w:eastAsia="黑体" w:hAnsi="黑体"/>
          <w:b/>
          <w:sz w:val="44"/>
          <w:szCs w:val="44"/>
        </w:rPr>
      </w:pPr>
      <w:r w:rsidRPr="003944C6">
        <w:rPr>
          <w:rFonts w:ascii="黑体" w:eastAsia="黑体" w:hAnsi="黑体" w:hint="eastAsia"/>
          <w:b/>
          <w:sz w:val="44"/>
          <w:szCs w:val="44"/>
        </w:rPr>
        <w:lastRenderedPageBreak/>
        <w:t>相关事项要求</w:t>
      </w:r>
    </w:p>
    <w:p w:rsidR="001324D3" w:rsidRPr="003944C6" w:rsidRDefault="001324D3" w:rsidP="003944C6">
      <w:pPr>
        <w:spacing w:line="620" w:lineRule="exact"/>
        <w:ind w:firstLineChars="150" w:firstLine="420"/>
        <w:jc w:val="left"/>
        <w:rPr>
          <w:rFonts w:ascii="仿宋" w:eastAsia="仿宋" w:hAnsi="仿宋"/>
          <w:sz w:val="28"/>
          <w:szCs w:val="28"/>
        </w:rPr>
      </w:pPr>
    </w:p>
    <w:p w:rsidR="00B02D77" w:rsidRPr="003944C6" w:rsidRDefault="00B02D77" w:rsidP="003944C6">
      <w:pPr>
        <w:spacing w:line="620" w:lineRule="exact"/>
        <w:ind w:firstLineChars="200" w:firstLine="560"/>
        <w:jc w:val="left"/>
        <w:rPr>
          <w:rFonts w:ascii="仿宋" w:eastAsia="仿宋" w:hAnsi="仿宋"/>
          <w:sz w:val="28"/>
          <w:szCs w:val="28"/>
        </w:rPr>
      </w:pPr>
      <w:r w:rsidRPr="003944C6">
        <w:rPr>
          <w:rFonts w:ascii="仿宋" w:eastAsia="仿宋" w:hAnsi="仿宋" w:hint="eastAsia"/>
          <w:sz w:val="28"/>
          <w:szCs w:val="28"/>
        </w:rPr>
        <w:t>1.</w:t>
      </w:r>
      <w:r w:rsidR="009042AE" w:rsidRPr="003944C6">
        <w:rPr>
          <w:rFonts w:ascii="仿宋" w:eastAsia="仿宋" w:hAnsi="仿宋" w:hint="eastAsia"/>
          <w:sz w:val="28"/>
          <w:szCs w:val="28"/>
        </w:rPr>
        <w:t xml:space="preserve"> 现场确认时间：2021年</w:t>
      </w:r>
      <w:r w:rsidR="00B253D7" w:rsidRPr="003944C6">
        <w:rPr>
          <w:rFonts w:ascii="仿宋" w:eastAsia="仿宋" w:hAnsi="仿宋" w:hint="eastAsia"/>
          <w:sz w:val="28"/>
          <w:szCs w:val="28"/>
        </w:rPr>
        <w:t>11</w:t>
      </w:r>
      <w:r w:rsidR="009042AE" w:rsidRPr="003944C6">
        <w:rPr>
          <w:rFonts w:ascii="仿宋" w:eastAsia="仿宋" w:hAnsi="仿宋" w:hint="eastAsia"/>
          <w:sz w:val="28"/>
          <w:szCs w:val="28"/>
        </w:rPr>
        <w:t>月</w:t>
      </w:r>
      <w:r w:rsidR="001B7671">
        <w:rPr>
          <w:rFonts w:ascii="仿宋" w:eastAsia="仿宋" w:hAnsi="仿宋" w:hint="eastAsia"/>
          <w:sz w:val="28"/>
          <w:szCs w:val="28"/>
        </w:rPr>
        <w:t>29</w:t>
      </w:r>
      <w:r w:rsidR="009042AE" w:rsidRPr="003944C6">
        <w:rPr>
          <w:rFonts w:ascii="仿宋" w:eastAsia="仿宋" w:hAnsi="仿宋" w:hint="eastAsia"/>
          <w:sz w:val="28"/>
          <w:szCs w:val="28"/>
        </w:rPr>
        <w:t>日-</w:t>
      </w:r>
      <w:r w:rsidR="00B253D7" w:rsidRPr="003944C6">
        <w:rPr>
          <w:rFonts w:ascii="仿宋" w:eastAsia="仿宋" w:hAnsi="仿宋" w:hint="eastAsia"/>
          <w:sz w:val="28"/>
          <w:szCs w:val="28"/>
        </w:rPr>
        <w:t>12月</w:t>
      </w:r>
      <w:r w:rsidR="001B7671">
        <w:rPr>
          <w:rFonts w:ascii="仿宋" w:eastAsia="仿宋" w:hAnsi="仿宋" w:hint="eastAsia"/>
          <w:sz w:val="28"/>
          <w:szCs w:val="28"/>
        </w:rPr>
        <w:t>3</w:t>
      </w:r>
      <w:r w:rsidR="009042AE" w:rsidRPr="003944C6">
        <w:rPr>
          <w:rFonts w:ascii="仿宋" w:eastAsia="仿宋" w:hAnsi="仿宋" w:hint="eastAsia"/>
          <w:sz w:val="28"/>
          <w:szCs w:val="28"/>
        </w:rPr>
        <w:t>日（5天），</w:t>
      </w:r>
      <w:r w:rsidRPr="003944C6">
        <w:rPr>
          <w:rFonts w:ascii="仿宋" w:eastAsia="仿宋" w:hAnsi="仿宋" w:hint="eastAsia"/>
          <w:sz w:val="28"/>
          <w:szCs w:val="28"/>
        </w:rPr>
        <w:t>申请人在规定的时限内将现场确认所须村料交凤山县教育局</w:t>
      </w:r>
      <w:r w:rsidR="009042AE" w:rsidRPr="003944C6">
        <w:rPr>
          <w:rFonts w:ascii="仿宋" w:eastAsia="仿宋" w:hAnsi="仿宋" w:hint="eastAsia"/>
          <w:sz w:val="28"/>
          <w:szCs w:val="28"/>
        </w:rPr>
        <w:t>301室</w:t>
      </w:r>
      <w:r w:rsidRPr="003944C6">
        <w:rPr>
          <w:rFonts w:ascii="仿宋" w:eastAsia="仿宋" w:hAnsi="仿宋" w:hint="eastAsia"/>
          <w:sz w:val="28"/>
          <w:szCs w:val="28"/>
        </w:rPr>
        <w:t>审核，受理时间为工作日（上午8:00—1</w:t>
      </w:r>
      <w:r w:rsidRPr="003944C6">
        <w:rPr>
          <w:rFonts w:ascii="仿宋" w:eastAsia="仿宋" w:hAnsi="仿宋"/>
          <w:sz w:val="28"/>
          <w:szCs w:val="28"/>
        </w:rPr>
        <w:t>2</w:t>
      </w:r>
      <w:r w:rsidRPr="003944C6">
        <w:rPr>
          <w:rFonts w:ascii="仿宋" w:eastAsia="仿宋" w:hAnsi="仿宋" w:hint="eastAsia"/>
          <w:sz w:val="28"/>
          <w:szCs w:val="28"/>
        </w:rPr>
        <w:t>:00，下午</w:t>
      </w:r>
      <w:r w:rsidRPr="003944C6">
        <w:rPr>
          <w:rFonts w:ascii="仿宋" w:eastAsia="仿宋" w:hAnsi="仿宋"/>
          <w:sz w:val="28"/>
          <w:szCs w:val="28"/>
        </w:rPr>
        <w:t>：</w:t>
      </w:r>
      <w:r w:rsidRPr="003944C6">
        <w:rPr>
          <w:rFonts w:ascii="仿宋" w:eastAsia="仿宋" w:hAnsi="仿宋" w:hint="eastAsia"/>
          <w:sz w:val="28"/>
          <w:szCs w:val="28"/>
        </w:rPr>
        <w:t>15:00</w:t>
      </w:r>
      <w:r w:rsidRPr="003944C6">
        <w:rPr>
          <w:rFonts w:ascii="仿宋" w:eastAsia="仿宋" w:hAnsi="仿宋"/>
          <w:sz w:val="28"/>
          <w:szCs w:val="28"/>
        </w:rPr>
        <w:t>-18</w:t>
      </w:r>
      <w:r w:rsidRPr="003944C6">
        <w:rPr>
          <w:rFonts w:ascii="仿宋" w:eastAsia="仿宋" w:hAnsi="仿宋" w:hint="eastAsia"/>
          <w:sz w:val="28"/>
          <w:szCs w:val="28"/>
        </w:rPr>
        <w:t>:00），双休日和国家法定节假日不予受理，申请人在规定确认时限内无法提供相应村料的，视自动放弃，现场确认点不再予以受理。</w:t>
      </w:r>
    </w:p>
    <w:p w:rsidR="009042AE" w:rsidRPr="003944C6" w:rsidRDefault="00B253D7" w:rsidP="003944C6">
      <w:pPr>
        <w:spacing w:line="620" w:lineRule="exact"/>
        <w:ind w:firstLineChars="200" w:firstLine="560"/>
        <w:jc w:val="left"/>
        <w:rPr>
          <w:rFonts w:ascii="仿宋" w:eastAsia="仿宋" w:hAnsi="仿宋"/>
          <w:sz w:val="28"/>
          <w:szCs w:val="28"/>
        </w:rPr>
      </w:pPr>
      <w:r w:rsidRPr="003944C6">
        <w:rPr>
          <w:rFonts w:ascii="仿宋" w:eastAsia="仿宋" w:hAnsi="仿宋" w:hint="eastAsia"/>
          <w:sz w:val="28"/>
          <w:szCs w:val="28"/>
        </w:rPr>
        <w:t>2</w:t>
      </w:r>
      <w:r w:rsidR="009042AE" w:rsidRPr="003944C6">
        <w:rPr>
          <w:rFonts w:ascii="仿宋" w:eastAsia="仿宋" w:hAnsi="仿宋" w:hint="eastAsia"/>
          <w:sz w:val="28"/>
          <w:szCs w:val="28"/>
        </w:rPr>
        <w:t>.认定公告登陆：广西凤山县政府门户网站（网址</w:t>
      </w:r>
      <w:hyperlink r:id="rId7" w:history="1">
        <w:r w:rsidR="009042AE" w:rsidRPr="003944C6">
          <w:rPr>
            <w:rFonts w:ascii="仿宋" w:eastAsia="仿宋" w:hAnsi="仿宋" w:hint="eastAsia"/>
            <w:sz w:val="28"/>
            <w:szCs w:val="28"/>
          </w:rPr>
          <w:t>https://ht.dsjfzj.gxzf.gov.cn/govapp/</w:t>
        </w:r>
      </w:hyperlink>
      <w:r w:rsidR="009042AE" w:rsidRPr="003944C6">
        <w:rPr>
          <w:rFonts w:ascii="仿宋" w:eastAsia="仿宋" w:hAnsi="仿宋" w:hint="eastAsia"/>
          <w:sz w:val="28"/>
          <w:szCs w:val="28"/>
        </w:rPr>
        <w:t>）（首页——信息公开——社会公益事业——公共文化体育领域）</w:t>
      </w:r>
    </w:p>
    <w:p w:rsidR="00B253D7" w:rsidRPr="003944C6" w:rsidRDefault="00B253D7" w:rsidP="003944C6">
      <w:pPr>
        <w:spacing w:line="620" w:lineRule="exact"/>
        <w:ind w:firstLineChars="200" w:firstLine="560"/>
        <w:jc w:val="left"/>
        <w:rPr>
          <w:rFonts w:ascii="仿宋" w:eastAsia="仿宋" w:hAnsi="仿宋"/>
          <w:sz w:val="28"/>
          <w:szCs w:val="28"/>
        </w:rPr>
      </w:pPr>
      <w:r w:rsidRPr="003944C6">
        <w:rPr>
          <w:rFonts w:ascii="仿宋" w:eastAsia="仿宋" w:hAnsi="仿宋" w:hint="eastAsia"/>
          <w:sz w:val="28"/>
          <w:szCs w:val="28"/>
        </w:rPr>
        <w:t>3</w:t>
      </w:r>
      <w:r w:rsidR="00B02D77" w:rsidRPr="003944C6">
        <w:rPr>
          <w:rFonts w:ascii="仿宋" w:eastAsia="仿宋" w:hAnsi="仿宋" w:hint="eastAsia"/>
          <w:sz w:val="28"/>
          <w:szCs w:val="28"/>
        </w:rPr>
        <w:t>.</w:t>
      </w:r>
      <w:r w:rsidRPr="003944C6">
        <w:rPr>
          <w:rFonts w:ascii="仿宋" w:eastAsia="仿宋" w:hAnsi="仿宋" w:hint="eastAsia"/>
          <w:sz w:val="28"/>
          <w:szCs w:val="28"/>
        </w:rPr>
        <w:t xml:space="preserve"> 颁发证书</w:t>
      </w:r>
    </w:p>
    <w:p w:rsidR="00B253D7" w:rsidRPr="003944C6" w:rsidRDefault="00B253D7" w:rsidP="003944C6">
      <w:pPr>
        <w:spacing w:line="620" w:lineRule="exact"/>
        <w:ind w:firstLineChars="150" w:firstLine="420"/>
        <w:jc w:val="left"/>
        <w:rPr>
          <w:rFonts w:ascii="仿宋" w:eastAsia="仿宋" w:hAnsi="仿宋"/>
          <w:sz w:val="28"/>
          <w:szCs w:val="28"/>
        </w:rPr>
      </w:pPr>
      <w:r w:rsidRPr="003944C6">
        <w:rPr>
          <w:rFonts w:ascii="仿宋" w:eastAsia="仿宋" w:hAnsi="仿宋" w:hint="eastAsia"/>
          <w:sz w:val="28"/>
          <w:szCs w:val="28"/>
        </w:rPr>
        <w:t>各认定机构完成现场审核工作后，将依据审核情况做出认定结论，并为符合认定条件的申请人制作教师资格证书。申请人应按照教师资格认定机构的通知要求，领取《教师资格证》和《教师资格认定申请表》各一份，</w:t>
      </w:r>
      <w:r w:rsidRPr="003944C6">
        <w:rPr>
          <w:rFonts w:ascii="仿宋" w:eastAsia="仿宋" w:hAnsi="仿宋" w:hint="eastAsia"/>
          <w:b/>
          <w:color w:val="FF0000"/>
          <w:sz w:val="28"/>
          <w:szCs w:val="28"/>
        </w:rPr>
        <w:t>《教师资格认定申请表》须由申请人递交给本人人事档案所在的管理部门，归入本人人事档案，遗失责任自负</w:t>
      </w:r>
      <w:r w:rsidRPr="003944C6">
        <w:rPr>
          <w:rFonts w:ascii="仿宋" w:eastAsia="仿宋" w:hAnsi="仿宋" w:hint="eastAsia"/>
          <w:sz w:val="28"/>
          <w:szCs w:val="28"/>
        </w:rPr>
        <w:t>。</w:t>
      </w:r>
    </w:p>
    <w:p w:rsidR="00B02D77" w:rsidRPr="003944C6" w:rsidRDefault="00B253D7" w:rsidP="003944C6">
      <w:pPr>
        <w:spacing w:line="620" w:lineRule="exact"/>
        <w:ind w:firstLineChars="200" w:firstLine="560"/>
        <w:jc w:val="left"/>
        <w:rPr>
          <w:rFonts w:ascii="仿宋" w:eastAsia="仿宋" w:hAnsi="仿宋"/>
          <w:sz w:val="28"/>
          <w:szCs w:val="28"/>
        </w:rPr>
      </w:pPr>
      <w:r w:rsidRPr="003944C6">
        <w:rPr>
          <w:rFonts w:ascii="仿宋" w:eastAsia="仿宋" w:hAnsi="仿宋" w:hint="eastAsia"/>
          <w:sz w:val="28"/>
          <w:szCs w:val="28"/>
        </w:rPr>
        <w:t>4</w:t>
      </w:r>
      <w:r w:rsidR="00B02D77" w:rsidRPr="003944C6">
        <w:rPr>
          <w:rFonts w:ascii="仿宋" w:eastAsia="仿宋" w:hAnsi="仿宋" w:hint="eastAsia"/>
          <w:sz w:val="28"/>
          <w:szCs w:val="28"/>
        </w:rPr>
        <w:t>.未尽事宜参看广西壮族自治区教育厅</w:t>
      </w:r>
      <w:r w:rsidRPr="003944C6">
        <w:rPr>
          <w:rFonts w:ascii="仿宋" w:eastAsia="仿宋" w:hAnsi="仿宋" w:hint="eastAsia"/>
          <w:sz w:val="28"/>
          <w:szCs w:val="28"/>
        </w:rPr>
        <w:t>《关于做好2021年下半年中小学教师资格认定工作的通知》（桂教教师〔2021〕44号）</w:t>
      </w:r>
      <w:r w:rsidR="00B02D77" w:rsidRPr="003944C6">
        <w:rPr>
          <w:rFonts w:ascii="仿宋" w:eastAsia="仿宋" w:hAnsi="仿宋" w:hint="eastAsia"/>
          <w:sz w:val="28"/>
          <w:szCs w:val="28"/>
        </w:rPr>
        <w:t>查询“中国教师资格网”，“河池市教育局网”等相关网站。</w:t>
      </w:r>
    </w:p>
    <w:p w:rsidR="00B253D7" w:rsidRDefault="003944C6" w:rsidP="003944C6">
      <w:pPr>
        <w:spacing w:line="620" w:lineRule="exact"/>
        <w:ind w:firstLineChars="200" w:firstLine="560"/>
        <w:jc w:val="left"/>
        <w:rPr>
          <w:rFonts w:ascii="仿宋" w:eastAsia="仿宋" w:hAnsi="仿宋"/>
          <w:sz w:val="28"/>
          <w:szCs w:val="28"/>
        </w:rPr>
      </w:pPr>
      <w:r>
        <w:rPr>
          <w:rFonts w:ascii="仿宋" w:eastAsia="仿宋" w:hAnsi="仿宋" w:hint="eastAsia"/>
          <w:sz w:val="28"/>
          <w:szCs w:val="28"/>
        </w:rPr>
        <w:t>5</w:t>
      </w:r>
      <w:r w:rsidR="00B253D7" w:rsidRPr="003944C6">
        <w:rPr>
          <w:rFonts w:ascii="仿宋" w:eastAsia="仿宋" w:hAnsi="仿宋" w:hint="eastAsia"/>
          <w:sz w:val="28"/>
          <w:szCs w:val="28"/>
        </w:rPr>
        <w:t>.教师资格认定机构要求提供的其他材料。</w:t>
      </w:r>
      <w:r w:rsidR="00B253D7" w:rsidRPr="003944C6">
        <w:rPr>
          <w:rFonts w:ascii="仿宋" w:eastAsia="仿宋" w:hAnsi="仿宋"/>
          <w:sz w:val="28"/>
          <w:szCs w:val="28"/>
        </w:rPr>
        <w:t>申请人员提供</w:t>
      </w:r>
      <w:r w:rsidR="00B253D7" w:rsidRPr="003944C6">
        <w:rPr>
          <w:rFonts w:ascii="仿宋" w:eastAsia="仿宋" w:hAnsi="仿宋" w:hint="eastAsia"/>
          <w:sz w:val="28"/>
          <w:szCs w:val="28"/>
        </w:rPr>
        <w:t>的纸</w:t>
      </w:r>
      <w:r w:rsidR="00B253D7" w:rsidRPr="003944C6">
        <w:rPr>
          <w:rFonts w:ascii="仿宋" w:eastAsia="仿宋" w:hAnsi="仿宋"/>
          <w:sz w:val="28"/>
          <w:szCs w:val="28"/>
        </w:rPr>
        <w:t>质材料时（相关证件原件除外），请依序装订成册</w:t>
      </w:r>
      <w:r w:rsidR="00B253D7" w:rsidRPr="003944C6">
        <w:rPr>
          <w:rFonts w:ascii="仿宋" w:eastAsia="仿宋" w:hAnsi="仿宋" w:hint="eastAsia"/>
          <w:sz w:val="28"/>
          <w:szCs w:val="28"/>
        </w:rPr>
        <w:t>装入档案袋中（</w:t>
      </w:r>
      <w:r w:rsidR="00467E88" w:rsidRPr="003944C6">
        <w:rPr>
          <w:rFonts w:ascii="仿宋" w:eastAsia="仿宋" w:hAnsi="仿宋"/>
          <w:sz w:val="28"/>
          <w:szCs w:val="28"/>
        </w:rPr>
        <w:fldChar w:fldCharType="begin"/>
      </w:r>
      <w:r w:rsidR="00B253D7" w:rsidRPr="003944C6">
        <w:rPr>
          <w:rFonts w:ascii="仿宋" w:eastAsia="仿宋" w:hAnsi="仿宋" w:hint="eastAsia"/>
          <w:sz w:val="28"/>
          <w:szCs w:val="28"/>
        </w:rPr>
        <w:instrText>eq \o\ac(○,1)</w:instrText>
      </w:r>
      <w:r w:rsidR="00467E88" w:rsidRPr="003944C6">
        <w:rPr>
          <w:rFonts w:ascii="仿宋" w:eastAsia="仿宋" w:hAnsi="仿宋"/>
          <w:sz w:val="28"/>
          <w:szCs w:val="28"/>
        </w:rPr>
        <w:fldChar w:fldCharType="end"/>
      </w:r>
      <w:r w:rsidR="00B253D7" w:rsidRPr="003944C6">
        <w:rPr>
          <w:rFonts w:ascii="仿宋" w:eastAsia="仿宋" w:hAnsi="仿宋" w:hint="eastAsia"/>
          <w:sz w:val="28"/>
          <w:szCs w:val="28"/>
        </w:rPr>
        <w:t>《教师</w:t>
      </w:r>
      <w:r w:rsidR="00B253D7" w:rsidRPr="003944C6">
        <w:rPr>
          <w:rFonts w:ascii="仿宋" w:eastAsia="仿宋" w:hAnsi="仿宋"/>
          <w:sz w:val="28"/>
          <w:szCs w:val="28"/>
        </w:rPr>
        <w:t>资格认定申请表》</w:t>
      </w:r>
      <w:r w:rsidR="00B253D7" w:rsidRPr="003944C6">
        <w:rPr>
          <w:rFonts w:ascii="仿宋" w:eastAsia="仿宋" w:hAnsi="仿宋" w:hint="eastAsia"/>
          <w:sz w:val="28"/>
          <w:szCs w:val="28"/>
        </w:rPr>
        <w:t>（由认定机构负责打印）；</w:t>
      </w:r>
      <w:r w:rsidR="00467E88" w:rsidRPr="003944C6">
        <w:rPr>
          <w:rFonts w:ascii="仿宋" w:eastAsia="仿宋" w:hAnsi="仿宋"/>
          <w:sz w:val="28"/>
          <w:szCs w:val="28"/>
        </w:rPr>
        <w:fldChar w:fldCharType="begin"/>
      </w:r>
      <w:r w:rsidR="00B253D7" w:rsidRPr="003944C6">
        <w:rPr>
          <w:rFonts w:ascii="仿宋" w:eastAsia="仿宋" w:hAnsi="仿宋" w:hint="eastAsia"/>
          <w:sz w:val="28"/>
          <w:szCs w:val="28"/>
        </w:rPr>
        <w:instrText>eq \o\ac(○,2)</w:instrText>
      </w:r>
      <w:r w:rsidR="00467E88" w:rsidRPr="003944C6">
        <w:rPr>
          <w:rFonts w:ascii="仿宋" w:eastAsia="仿宋" w:hAnsi="仿宋"/>
          <w:sz w:val="28"/>
          <w:szCs w:val="28"/>
        </w:rPr>
        <w:fldChar w:fldCharType="end"/>
      </w:r>
      <w:r w:rsidR="00B253D7" w:rsidRPr="003944C6">
        <w:rPr>
          <w:rFonts w:ascii="仿宋" w:eastAsia="仿宋" w:hAnsi="仿宋" w:hint="eastAsia"/>
          <w:sz w:val="28"/>
          <w:szCs w:val="28"/>
        </w:rPr>
        <w:t>《广西</w:t>
      </w:r>
      <w:r w:rsidR="00B253D7" w:rsidRPr="003944C6">
        <w:rPr>
          <w:rFonts w:ascii="仿宋" w:eastAsia="仿宋" w:hAnsi="仿宋"/>
          <w:sz w:val="28"/>
          <w:szCs w:val="28"/>
        </w:rPr>
        <w:t>壮族自治区申</w:t>
      </w:r>
      <w:r w:rsidR="00B253D7" w:rsidRPr="003944C6">
        <w:rPr>
          <w:rFonts w:ascii="仿宋" w:eastAsia="仿宋" w:hAnsi="仿宋"/>
          <w:sz w:val="28"/>
          <w:szCs w:val="28"/>
        </w:rPr>
        <w:lastRenderedPageBreak/>
        <w:t>请认定教师资格</w:t>
      </w:r>
      <w:r w:rsidR="00B253D7" w:rsidRPr="003944C6">
        <w:rPr>
          <w:rFonts w:ascii="仿宋" w:eastAsia="仿宋" w:hAnsi="仿宋" w:hint="eastAsia"/>
          <w:sz w:val="28"/>
          <w:szCs w:val="28"/>
        </w:rPr>
        <w:t>人</w:t>
      </w:r>
      <w:r w:rsidR="00B253D7" w:rsidRPr="003944C6">
        <w:rPr>
          <w:rFonts w:ascii="仿宋" w:eastAsia="仿宋" w:hAnsi="仿宋"/>
          <w:sz w:val="28"/>
          <w:szCs w:val="28"/>
        </w:rPr>
        <w:t>员</w:t>
      </w:r>
      <w:r w:rsidR="00B253D7" w:rsidRPr="003944C6">
        <w:rPr>
          <w:rFonts w:ascii="仿宋" w:eastAsia="仿宋" w:hAnsi="仿宋" w:hint="eastAsia"/>
          <w:sz w:val="28"/>
          <w:szCs w:val="28"/>
        </w:rPr>
        <w:t>体检</w:t>
      </w:r>
      <w:r w:rsidR="00B253D7" w:rsidRPr="003944C6">
        <w:rPr>
          <w:rFonts w:ascii="仿宋" w:eastAsia="仿宋" w:hAnsi="仿宋"/>
          <w:sz w:val="28"/>
          <w:szCs w:val="28"/>
        </w:rPr>
        <w:t>表》</w:t>
      </w:r>
      <w:r w:rsidR="00B253D7" w:rsidRPr="003944C6">
        <w:rPr>
          <w:rFonts w:ascii="仿宋" w:eastAsia="仿宋" w:hAnsi="仿宋" w:hint="eastAsia"/>
          <w:sz w:val="28"/>
          <w:szCs w:val="28"/>
        </w:rPr>
        <w:t>；</w:t>
      </w:r>
      <w:r w:rsidR="00467E88" w:rsidRPr="003944C6">
        <w:rPr>
          <w:rFonts w:ascii="仿宋" w:eastAsia="仿宋" w:hAnsi="仿宋"/>
          <w:sz w:val="28"/>
          <w:szCs w:val="28"/>
        </w:rPr>
        <w:fldChar w:fldCharType="begin"/>
      </w:r>
      <w:r w:rsidR="00B253D7" w:rsidRPr="003944C6">
        <w:rPr>
          <w:rFonts w:ascii="仿宋" w:eastAsia="仿宋" w:hAnsi="仿宋" w:hint="eastAsia"/>
          <w:sz w:val="28"/>
          <w:szCs w:val="28"/>
        </w:rPr>
        <w:instrText>eq \o\ac(○,3)</w:instrText>
      </w:r>
      <w:r w:rsidR="00467E88" w:rsidRPr="003944C6">
        <w:rPr>
          <w:rFonts w:ascii="仿宋" w:eastAsia="仿宋" w:hAnsi="仿宋"/>
          <w:sz w:val="28"/>
          <w:szCs w:val="28"/>
        </w:rPr>
        <w:fldChar w:fldCharType="end"/>
      </w:r>
      <w:r w:rsidR="00B253D7" w:rsidRPr="003944C6">
        <w:rPr>
          <w:rFonts w:ascii="仿宋" w:eastAsia="仿宋" w:hAnsi="仿宋" w:hint="eastAsia"/>
          <w:sz w:val="28"/>
          <w:szCs w:val="28"/>
        </w:rPr>
        <w:t>《中</w:t>
      </w:r>
      <w:r w:rsidR="00B253D7" w:rsidRPr="003944C6">
        <w:rPr>
          <w:rFonts w:ascii="仿宋" w:eastAsia="仿宋" w:hAnsi="仿宋"/>
          <w:sz w:val="28"/>
          <w:szCs w:val="28"/>
        </w:rPr>
        <w:t>小学教师资格考试合格证明》</w:t>
      </w:r>
      <w:r w:rsidR="00B253D7" w:rsidRPr="003944C6">
        <w:rPr>
          <w:rFonts w:ascii="仿宋" w:eastAsia="仿宋" w:hAnsi="仿宋" w:hint="eastAsia"/>
          <w:sz w:val="28"/>
          <w:szCs w:val="28"/>
        </w:rPr>
        <w:t>），档案袋封面填写姓名及申请学科目录（</w:t>
      </w:r>
      <w:r w:rsidR="00B253D7" w:rsidRPr="003944C6">
        <w:rPr>
          <w:rFonts w:ascii="仿宋" w:eastAsia="仿宋" w:hAnsi="仿宋"/>
          <w:sz w:val="28"/>
          <w:szCs w:val="28"/>
        </w:rPr>
        <w:t>注：</w:t>
      </w:r>
      <w:r w:rsidR="00B253D7" w:rsidRPr="003944C6">
        <w:rPr>
          <w:rFonts w:ascii="仿宋" w:eastAsia="仿宋" w:hAnsi="仿宋" w:hint="eastAsia"/>
          <w:sz w:val="28"/>
          <w:szCs w:val="28"/>
        </w:rPr>
        <w:t>档案袋由申请人自行购买，</w:t>
      </w:r>
      <w:r w:rsidR="00B253D7" w:rsidRPr="003944C6">
        <w:rPr>
          <w:rFonts w:ascii="仿宋" w:eastAsia="仿宋" w:hAnsi="仿宋"/>
          <w:sz w:val="28"/>
          <w:szCs w:val="28"/>
        </w:rPr>
        <w:t>认定机构不负责提供</w:t>
      </w:r>
      <w:r w:rsidR="00B253D7" w:rsidRPr="003944C6">
        <w:rPr>
          <w:rFonts w:ascii="仿宋" w:eastAsia="仿宋" w:hAnsi="仿宋" w:hint="eastAsia"/>
          <w:sz w:val="28"/>
          <w:szCs w:val="28"/>
        </w:rPr>
        <w:t>）</w:t>
      </w:r>
      <w:r>
        <w:rPr>
          <w:rFonts w:ascii="仿宋" w:eastAsia="仿宋" w:hAnsi="仿宋" w:hint="eastAsia"/>
          <w:sz w:val="28"/>
          <w:szCs w:val="28"/>
        </w:rPr>
        <w:t>。</w:t>
      </w:r>
    </w:p>
    <w:p w:rsidR="00EB0EB9" w:rsidRPr="003944C6" w:rsidRDefault="00EB0EB9" w:rsidP="00EB0EB9">
      <w:pPr>
        <w:spacing w:line="620" w:lineRule="exact"/>
        <w:ind w:firstLineChars="200" w:firstLine="562"/>
        <w:jc w:val="left"/>
        <w:rPr>
          <w:rFonts w:ascii="仿宋" w:eastAsia="仿宋" w:hAnsi="仿宋"/>
          <w:sz w:val="28"/>
          <w:szCs w:val="28"/>
        </w:rPr>
      </w:pPr>
      <w:r w:rsidRPr="00EB0EB9">
        <w:rPr>
          <w:rFonts w:ascii="仿宋" w:eastAsia="仿宋" w:hAnsi="仿宋" w:hint="eastAsia"/>
          <w:b/>
          <w:sz w:val="28"/>
          <w:szCs w:val="28"/>
        </w:rPr>
        <w:t>附件</w:t>
      </w:r>
      <w:r>
        <w:rPr>
          <w:rFonts w:ascii="仿宋" w:eastAsia="仿宋" w:hAnsi="仿宋" w:hint="eastAsia"/>
          <w:sz w:val="28"/>
          <w:szCs w:val="28"/>
        </w:rPr>
        <w:t>：</w:t>
      </w:r>
      <w:r w:rsidRPr="003944C6">
        <w:rPr>
          <w:rFonts w:ascii="仿宋" w:eastAsia="仿宋" w:hAnsi="仿宋" w:hint="eastAsia"/>
          <w:sz w:val="28"/>
          <w:szCs w:val="28"/>
        </w:rPr>
        <w:t>《广西壮族自治区教师资格认定体检表》</w:t>
      </w:r>
    </w:p>
    <w:sectPr w:rsidR="00EB0EB9" w:rsidRPr="003944C6" w:rsidSect="005404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08C8" w:rsidRDefault="00B508C8" w:rsidP="001E3981">
      <w:r>
        <w:separator/>
      </w:r>
    </w:p>
  </w:endnote>
  <w:endnote w:type="continuationSeparator" w:id="1">
    <w:p w:rsidR="00B508C8" w:rsidRDefault="00B508C8" w:rsidP="001E39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08C8" w:rsidRDefault="00B508C8" w:rsidP="001E3981">
      <w:r>
        <w:separator/>
      </w:r>
    </w:p>
  </w:footnote>
  <w:footnote w:type="continuationSeparator" w:id="1">
    <w:p w:rsidR="00B508C8" w:rsidRDefault="00B508C8" w:rsidP="001E39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7F2C"/>
    <w:rsid w:val="000342F6"/>
    <w:rsid w:val="001324D3"/>
    <w:rsid w:val="001B7671"/>
    <w:rsid w:val="001E3981"/>
    <w:rsid w:val="00264C90"/>
    <w:rsid w:val="003944C6"/>
    <w:rsid w:val="004172A8"/>
    <w:rsid w:val="004431CA"/>
    <w:rsid w:val="00467E88"/>
    <w:rsid w:val="005404B8"/>
    <w:rsid w:val="007D1FC8"/>
    <w:rsid w:val="007E3FD4"/>
    <w:rsid w:val="009042AE"/>
    <w:rsid w:val="00B02D77"/>
    <w:rsid w:val="00B253D7"/>
    <w:rsid w:val="00B508C8"/>
    <w:rsid w:val="00CB7F2C"/>
    <w:rsid w:val="00CE4659"/>
    <w:rsid w:val="00E92631"/>
    <w:rsid w:val="00EB0EB9"/>
    <w:rsid w:val="00EF20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4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042AE"/>
    <w:rPr>
      <w:color w:val="0000FF" w:themeColor="hyperlink"/>
      <w:u w:val="single"/>
    </w:rPr>
  </w:style>
  <w:style w:type="paragraph" w:styleId="a4">
    <w:name w:val="List Paragraph"/>
    <w:basedOn w:val="a"/>
    <w:uiPriority w:val="34"/>
    <w:qFormat/>
    <w:rsid w:val="009042AE"/>
    <w:pPr>
      <w:ind w:firstLineChars="200" w:firstLine="420"/>
    </w:pPr>
  </w:style>
  <w:style w:type="paragraph" w:styleId="a5">
    <w:name w:val="header"/>
    <w:basedOn w:val="a"/>
    <w:link w:val="Char"/>
    <w:uiPriority w:val="99"/>
    <w:semiHidden/>
    <w:unhideWhenUsed/>
    <w:rsid w:val="001E39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1E3981"/>
    <w:rPr>
      <w:sz w:val="18"/>
      <w:szCs w:val="18"/>
    </w:rPr>
  </w:style>
  <w:style w:type="paragraph" w:styleId="a6">
    <w:name w:val="footer"/>
    <w:basedOn w:val="a"/>
    <w:link w:val="Char0"/>
    <w:uiPriority w:val="99"/>
    <w:semiHidden/>
    <w:unhideWhenUsed/>
    <w:rsid w:val="001E3981"/>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1E398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t.dsjfzj.gxzf.gov.cn/govap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25B84F-A5A1-4696-A55A-8C9340195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7</Pages>
  <Words>512</Words>
  <Characters>2922</Characters>
  <Application>Microsoft Office Word</Application>
  <DocSecurity>0</DocSecurity>
  <Lines>24</Lines>
  <Paragraphs>6</Paragraphs>
  <ScaleCrop>false</ScaleCrop>
  <Company/>
  <LinksUpToDate>false</LinksUpToDate>
  <CharactersWithSpaces>3428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2021-06-24T09:19:00Z</cp:lastPrinted>
  <dcterms:created xsi:type="dcterms:W3CDTF">2021-10-18T09:29:00Z</dcterms:created>
  <dcterms:modified xsi:type="dcterms:W3CDTF">2021-10-20T02:29:00Z</dcterms:modified>
</cp:coreProperties>
</file>